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0E" w:rsidRDefault="0089480E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1504950</wp:posOffset>
            </wp:positionH>
            <wp:positionV relativeFrom="page">
              <wp:posOffset>-1562100</wp:posOffset>
            </wp:positionV>
            <wp:extent cx="7562850" cy="10610850"/>
            <wp:effectExtent l="1543050" t="0" r="152400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2850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p w:rsidR="0089480E" w:rsidRDefault="0089480E"/>
    <w:tbl>
      <w:tblPr>
        <w:tblW w:w="0" w:type="auto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6"/>
      </w:tblGrid>
      <w:tr w:rsidR="00AC0208" w:rsidRPr="00AC0208" w:rsidTr="00AC0208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</w:t>
            </w:r>
          </w:p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208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Глава администрации</w:t>
            </w:r>
          </w:p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208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208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Ефремов</w:t>
            </w:r>
          </w:p>
        </w:tc>
      </w:tr>
      <w:tr w:rsidR="00AC0208" w:rsidRPr="00AC0208" w:rsidTr="00AC0208"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208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Балтабаев С.Г.</w:t>
            </w:r>
          </w:p>
        </w:tc>
      </w:tr>
      <w:tr w:rsidR="00AC0208" w:rsidRPr="00AC0208" w:rsidTr="00AC0208">
        <w:tc>
          <w:tcPr>
            <w:tcW w:w="4046" w:type="dxa"/>
            <w:tcBorders>
              <w:left w:val="nil"/>
              <w:bottom w:val="nil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AC0208">
              <w:rPr>
                <w:rFonts w:ascii="Times New Roman" w:hAnsi="Times New Roman" w:cs="Times New Roman"/>
                <w:b w:val="0"/>
                <w:szCs w:val="22"/>
              </w:rPr>
              <w:t>(Ф.И.О. руководителя органа местного самоуправления)</w:t>
            </w:r>
          </w:p>
        </w:tc>
      </w:tr>
      <w:tr w:rsidR="00AC0208" w:rsidRPr="00AC0208" w:rsidTr="00AC0208"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0208" w:rsidRPr="00AC0208" w:rsidTr="00AC0208">
        <w:tc>
          <w:tcPr>
            <w:tcW w:w="4046" w:type="dxa"/>
            <w:tcBorders>
              <w:left w:val="nil"/>
              <w:bottom w:val="nil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AC0208">
              <w:rPr>
                <w:rFonts w:ascii="Times New Roman" w:hAnsi="Times New Roman" w:cs="Times New Roman"/>
                <w:b w:val="0"/>
                <w:szCs w:val="22"/>
              </w:rPr>
              <w:t>(подпись)</w:t>
            </w:r>
          </w:p>
        </w:tc>
      </w:tr>
      <w:tr w:rsidR="00AC0208" w:rsidRPr="00AC0208" w:rsidTr="00AC0208"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0208" w:rsidRPr="00AC0208" w:rsidTr="00AC0208">
        <w:tc>
          <w:tcPr>
            <w:tcW w:w="4046" w:type="dxa"/>
            <w:tcBorders>
              <w:left w:val="nil"/>
              <w:bottom w:val="nil"/>
              <w:right w:val="nil"/>
            </w:tcBorders>
          </w:tcPr>
          <w:p w:rsidR="00AC0208" w:rsidRPr="00AC0208" w:rsidRDefault="00AC0208" w:rsidP="004D53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AC0208">
              <w:rPr>
                <w:rFonts w:ascii="Times New Roman" w:hAnsi="Times New Roman" w:cs="Times New Roman"/>
                <w:b w:val="0"/>
                <w:szCs w:val="22"/>
              </w:rPr>
              <w:t>(дата)</w:t>
            </w:r>
          </w:p>
        </w:tc>
      </w:tr>
    </w:tbl>
    <w:p w:rsidR="00462686" w:rsidRPr="00AC1B5E" w:rsidRDefault="00462686" w:rsidP="00462686">
      <w:pPr>
        <w:pStyle w:val="ConsPlusTitle"/>
        <w:outlineLvl w:val="0"/>
        <w:rPr>
          <w:rFonts w:ascii="PT Astra Serif" w:hAnsi="PT Astra Serif"/>
          <w:sz w:val="28"/>
          <w:szCs w:val="28"/>
        </w:rPr>
      </w:pPr>
    </w:p>
    <w:p w:rsidR="00462686" w:rsidRPr="00AC1B5E" w:rsidRDefault="00462686" w:rsidP="00462686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C1B5E">
        <w:rPr>
          <w:rFonts w:ascii="PT Astra Serif" w:hAnsi="PT Astra Serif"/>
          <w:b/>
          <w:sz w:val="28"/>
          <w:szCs w:val="28"/>
        </w:rPr>
        <w:t xml:space="preserve">Информация </w:t>
      </w:r>
    </w:p>
    <w:p w:rsidR="00462686" w:rsidRPr="00AC1B5E" w:rsidRDefault="00462686" w:rsidP="00462686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проведенной в 2020</w:t>
      </w:r>
      <w:r w:rsidRPr="00AC1B5E">
        <w:rPr>
          <w:rFonts w:ascii="PT Astra Serif" w:hAnsi="PT Astra Serif"/>
          <w:b/>
          <w:sz w:val="28"/>
          <w:szCs w:val="28"/>
        </w:rPr>
        <w:t xml:space="preserve"> году независимой оценк</w:t>
      </w:r>
      <w:r w:rsidR="005248D4">
        <w:rPr>
          <w:rFonts w:ascii="PT Astra Serif" w:hAnsi="PT Astra Serif"/>
          <w:b/>
          <w:sz w:val="28"/>
          <w:szCs w:val="28"/>
        </w:rPr>
        <w:t>е</w:t>
      </w:r>
      <w:r w:rsidRPr="00AC1B5E">
        <w:rPr>
          <w:rFonts w:ascii="PT Astra Serif" w:hAnsi="PT Astra Serif"/>
          <w:b/>
          <w:sz w:val="28"/>
          <w:szCs w:val="28"/>
        </w:rPr>
        <w:t xml:space="preserve"> в отношении муниципальных организаций </w:t>
      </w:r>
    </w:p>
    <w:p w:rsidR="00462686" w:rsidRPr="00AC1B5E" w:rsidRDefault="00462686" w:rsidP="00462686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C1B5E">
        <w:rPr>
          <w:rFonts w:ascii="PT Astra Serif" w:hAnsi="PT Astra Serif"/>
          <w:b/>
          <w:sz w:val="28"/>
          <w:szCs w:val="28"/>
        </w:rPr>
        <w:t>сферы образования муниципального образования</w:t>
      </w:r>
      <w:r w:rsidR="00162610">
        <w:rPr>
          <w:rFonts w:ascii="PT Astra Serif" w:hAnsi="PT Astra Serif"/>
          <w:b/>
          <w:sz w:val="28"/>
          <w:szCs w:val="28"/>
        </w:rPr>
        <w:t xml:space="preserve"> город Ефремов</w:t>
      </w:r>
    </w:p>
    <w:p w:rsidR="00462686" w:rsidRPr="00AC1B5E" w:rsidRDefault="00462686" w:rsidP="00462686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AC1B5E">
        <w:rPr>
          <w:rFonts w:ascii="PT Astra Serif" w:hAnsi="PT Astra Serif"/>
          <w:sz w:val="28"/>
          <w:szCs w:val="28"/>
        </w:rPr>
        <w:t>(в соответствии с формой обязательного публичного отчета)</w:t>
      </w:r>
    </w:p>
    <w:p w:rsidR="00462686" w:rsidRPr="00AC1B5E" w:rsidRDefault="00462686" w:rsidP="00462686">
      <w:pPr>
        <w:pStyle w:val="HTML"/>
        <w:rPr>
          <w:rFonts w:ascii="PT Astra Serif" w:hAnsi="PT Astra Serif" w:cs="Times New Roman"/>
          <w:color w:val="FF0000"/>
          <w:sz w:val="28"/>
          <w:szCs w:val="28"/>
        </w:rPr>
      </w:pPr>
    </w:p>
    <w:p w:rsidR="00462686" w:rsidRPr="00AC1B5E" w:rsidRDefault="00462686" w:rsidP="00462686">
      <w:pPr>
        <w:pStyle w:val="HTML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AC1B5E">
        <w:rPr>
          <w:rFonts w:ascii="PT Astra Serif" w:hAnsi="PT Astra Serif" w:cs="Times New Roman"/>
          <w:b/>
          <w:sz w:val="28"/>
          <w:szCs w:val="28"/>
        </w:rPr>
        <w:t>Информация об общественном совете по проведению независимой оценки качества (далее – ОС по НОК):</w:t>
      </w:r>
    </w:p>
    <w:tbl>
      <w:tblPr>
        <w:tblStyle w:val="a8"/>
        <w:tblW w:w="15134" w:type="dxa"/>
        <w:tblLook w:val="04A0"/>
      </w:tblPr>
      <w:tblGrid>
        <w:gridCol w:w="2220"/>
        <w:gridCol w:w="2150"/>
        <w:gridCol w:w="2562"/>
        <w:gridCol w:w="2735"/>
        <w:gridCol w:w="2862"/>
        <w:gridCol w:w="2605"/>
      </w:tblGrid>
      <w:tr w:rsidR="00462686" w:rsidRPr="00AC1B5E" w:rsidTr="00D8549B">
        <w:trPr>
          <w:trHeight w:val="415"/>
        </w:trPr>
        <w:tc>
          <w:tcPr>
            <w:tcW w:w="2220" w:type="dxa"/>
            <w:vMerge w:val="restart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Наименование муниципального образования Тульской области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(далее – МО)</w:t>
            </w:r>
          </w:p>
        </w:tc>
        <w:tc>
          <w:tcPr>
            <w:tcW w:w="2150" w:type="dxa"/>
            <w:vMerge w:val="restart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Наименование ОС по НОК</w:t>
            </w:r>
          </w:p>
        </w:tc>
        <w:tc>
          <w:tcPr>
            <w:tcW w:w="2562" w:type="dxa"/>
            <w:vMerge w:val="restart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Задачи и полномочия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ОС по НОК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  <w:tc>
          <w:tcPr>
            <w:tcW w:w="8202" w:type="dxa"/>
            <w:gridSpan w:val="3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Информация о составе ОС по НОК</w:t>
            </w:r>
          </w:p>
        </w:tc>
      </w:tr>
      <w:tr w:rsidR="00462686" w:rsidRPr="00AC1B5E" w:rsidTr="00D8549B">
        <w:tc>
          <w:tcPr>
            <w:tcW w:w="2220" w:type="dxa"/>
            <w:vMerge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150" w:type="dxa"/>
            <w:vMerge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62" w:type="dxa"/>
            <w:vMerge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735" w:type="dxa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ФИО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  <w:tc>
          <w:tcPr>
            <w:tcW w:w="2862" w:type="dxa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Должность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в ОС по НОК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05" w:type="dxa"/>
            <w:vAlign w:val="center"/>
          </w:tcPr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E2296">
              <w:rPr>
                <w:rFonts w:ascii="PT Astra Serif" w:hAnsi="PT Astra Serif" w:cs="Times New Roman"/>
                <w:sz w:val="26"/>
                <w:szCs w:val="26"/>
              </w:rPr>
              <w:t>Должность</w:t>
            </w:r>
          </w:p>
          <w:p w:rsidR="00462686" w:rsidRPr="008E229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</w:tr>
      <w:tr w:rsidR="00462686" w:rsidRPr="00AC1B5E" w:rsidTr="00D8549B">
        <w:tc>
          <w:tcPr>
            <w:tcW w:w="2220" w:type="dxa"/>
          </w:tcPr>
          <w:p w:rsidR="00462686" w:rsidRPr="00925A4E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 Ефремов</w:t>
            </w:r>
          </w:p>
        </w:tc>
        <w:tc>
          <w:tcPr>
            <w:tcW w:w="2150" w:type="dxa"/>
          </w:tcPr>
          <w:p w:rsidR="00462686" w:rsidRPr="00925A4E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 xml:space="preserve">Общественный совет по проведению независимой </w:t>
            </w:r>
            <w:proofErr w:type="gramStart"/>
            <w:r w:rsidRPr="00925A4E">
              <w:rPr>
                <w:rFonts w:ascii="PT Astra Serif" w:hAnsi="PT Astra Serif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925A4E">
              <w:rPr>
                <w:rFonts w:ascii="PT Astra Serif" w:hAnsi="PT Astra Serif" w:cs="Times New Roman"/>
                <w:sz w:val="24"/>
                <w:szCs w:val="24"/>
              </w:rPr>
              <w:t xml:space="preserve"> образовательными организациями муниципального образования город Ефремов</w:t>
            </w:r>
          </w:p>
        </w:tc>
        <w:tc>
          <w:tcPr>
            <w:tcW w:w="2562" w:type="dxa"/>
          </w:tcPr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Основными задачами Общественного совета являются: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определение перечня организаций, осуществляющих образовательную деятельность, в отношении которых проводится независимая оценка качества;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рассмотрение проектов документации о закупках работ, услуг, а также проектов контракта, заключаемого Комитетом по образованию администрации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муниципального образования город Ефремов с организацией, которая осуществляет сбор и обобщение информации о качестве условий осуществления образовательной деятельности образовательными организациями (далее - оператор);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проведение независимой </w:t>
            </w:r>
            <w:proofErr w:type="gramStart"/>
            <w:r w:rsidRPr="00925A4E">
              <w:rPr>
                <w:color w:val="auto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925A4E">
              <w:rPr>
                <w:color w:val="auto"/>
                <w:sz w:val="24"/>
                <w:szCs w:val="24"/>
              </w:rPr>
              <w:t xml:space="preserve"> организациями с учетом информации, представленной оператором;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представление в Комитет по образованию администрации муниципального образования город Ефремов (дале</w:t>
            </w:r>
            <w:proofErr w:type="gramStart"/>
            <w:r w:rsidRPr="00925A4E">
              <w:rPr>
                <w:color w:val="auto"/>
                <w:sz w:val="24"/>
                <w:szCs w:val="24"/>
              </w:rPr>
              <w:t>е-</w:t>
            </w:r>
            <w:proofErr w:type="gramEnd"/>
            <w:r w:rsidRPr="00925A4E">
              <w:rPr>
                <w:color w:val="auto"/>
                <w:sz w:val="24"/>
                <w:szCs w:val="24"/>
              </w:rPr>
              <w:t xml:space="preserve">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Комитет) результатов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428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 Общественный совет осуществляет следующие полномочия: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формирует из числа членов Общественного совета рабочие группы для реализации целей и задач;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запрашивает и получает в установленном порядке необходимую информацию от органов государственной власти Тульской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области, органов местного самоуправления и организаций, расположенных на территории муниципального образования город Ефремов, по вопросам в пределах компетенции;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участвует через своих членов в заседаниях координационных, совещательных, экспертных и иных органов, созданных Комитетом, иных мероприятиях, проводимых Комитетом, а также мероприятиях, проводимых органами государственной власти Тульской области, органами местного самоуправления муниципального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образования город Ефремов, институтами гражданского общества по согласованию с указанными органами и организациями;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привлекает к своей работе представителей общественных объединений, осуществляющих деятельность в сфере образования, а также Общественной палаты Тульской области для обсуждения и формирования результатов независимой оценки качества образования;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приглашает на заседания Общественного совета по независимой оценке </w:t>
            </w:r>
            <w:proofErr w:type="gramStart"/>
            <w:r w:rsidRPr="00925A4E">
              <w:rPr>
                <w:color w:val="auto"/>
                <w:sz w:val="24"/>
                <w:szCs w:val="24"/>
              </w:rPr>
              <w:t xml:space="preserve">качества образования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должностных лиц администрации муниципального образования</w:t>
            </w:r>
            <w:proofErr w:type="gramEnd"/>
            <w:r w:rsidRPr="00925A4E">
              <w:rPr>
                <w:color w:val="auto"/>
                <w:sz w:val="24"/>
                <w:szCs w:val="24"/>
              </w:rPr>
              <w:t xml:space="preserve"> город Ефремов (далее – Администрация), Комитета, представителей общественных объединений и иных негосударственных некоммерческих организаций, граждан по рассматриваемым вопросам;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вносит предложения по совершенствованию деятельности организаций образования, расположенных на территории муниципального образования город Ефремов;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определяет перечень муниципальных образовательных организаций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муниципального образования город Ефремов, в отношении которых проводится независимая оценка;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обсуждает показатели, характеризующие общие критерии </w:t>
            </w:r>
            <w:proofErr w:type="gramStart"/>
            <w:r w:rsidRPr="00925A4E">
              <w:rPr>
                <w:color w:val="auto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925A4E">
              <w:rPr>
                <w:color w:val="auto"/>
                <w:sz w:val="24"/>
                <w:szCs w:val="24"/>
              </w:rPr>
              <w:t xml:space="preserve"> организациями;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запрашивает у оператора документы, материалы и отчет о проделанной работе по вопросам независимой оценки качества условий образовательной деятельности;</w:t>
            </w:r>
          </w:p>
          <w:p w:rsidR="00462686" w:rsidRPr="00925A4E" w:rsidRDefault="00462686" w:rsidP="00462686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 xml:space="preserve">- оказывает консультативную и иную помощь по вопросам </w:t>
            </w:r>
            <w:proofErr w:type="gramStart"/>
            <w:r w:rsidRPr="00925A4E">
              <w:rPr>
                <w:color w:val="auto"/>
                <w:sz w:val="24"/>
                <w:szCs w:val="24"/>
              </w:rPr>
              <w:t xml:space="preserve">проведения независимой оценки </w:t>
            </w:r>
            <w:r w:rsidRPr="00925A4E">
              <w:rPr>
                <w:color w:val="auto"/>
                <w:sz w:val="24"/>
                <w:szCs w:val="24"/>
              </w:rPr>
              <w:lastRenderedPageBreak/>
              <w:t>качества условий образовательной деятельности образовательных</w:t>
            </w:r>
            <w:proofErr w:type="gramEnd"/>
            <w:r w:rsidRPr="00925A4E">
              <w:rPr>
                <w:color w:val="auto"/>
                <w:sz w:val="24"/>
                <w:szCs w:val="24"/>
              </w:rPr>
              <w:t xml:space="preserve"> организаций, расположенных на территории муниципального образования город Ефремов;</w:t>
            </w:r>
          </w:p>
          <w:p w:rsidR="00462686" w:rsidRPr="00162610" w:rsidRDefault="00462686" w:rsidP="00162610">
            <w:pPr>
              <w:pStyle w:val="5"/>
              <w:shd w:val="clear" w:color="auto" w:fill="auto"/>
              <w:tabs>
                <w:tab w:val="left" w:pos="1134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925A4E">
              <w:rPr>
                <w:color w:val="auto"/>
                <w:sz w:val="24"/>
                <w:szCs w:val="24"/>
              </w:rPr>
              <w:t>- осуществляет иные полномочия, установленные действующим законодательством и возложенные Администрацией в пределах компетенции Общественного совета.</w:t>
            </w:r>
          </w:p>
        </w:tc>
        <w:tc>
          <w:tcPr>
            <w:tcW w:w="2735" w:type="dxa"/>
          </w:tcPr>
          <w:p w:rsidR="00462686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1434A9" w:rsidRPr="00925A4E">
              <w:rPr>
                <w:rFonts w:ascii="Times New Roman" w:hAnsi="Times New Roman"/>
                <w:sz w:val="24"/>
                <w:szCs w:val="24"/>
              </w:rPr>
              <w:t>Гильмияров</w:t>
            </w:r>
            <w:proofErr w:type="spellEnd"/>
            <w:r w:rsidR="001434A9" w:rsidRPr="00925A4E">
              <w:rPr>
                <w:rFonts w:ascii="Times New Roman" w:hAnsi="Times New Roman"/>
                <w:sz w:val="24"/>
                <w:szCs w:val="24"/>
              </w:rPr>
              <w:t xml:space="preserve"> Ринат </w:t>
            </w:r>
            <w:proofErr w:type="spellStart"/>
            <w:r w:rsidR="001434A9" w:rsidRPr="00925A4E">
              <w:rPr>
                <w:rFonts w:ascii="Times New Roman" w:hAnsi="Times New Roman"/>
                <w:sz w:val="24"/>
                <w:szCs w:val="24"/>
              </w:rPr>
              <w:t>Мухаметович</w:t>
            </w:r>
            <w:proofErr w:type="spellEnd"/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434A9" w:rsidRPr="00925A4E">
              <w:rPr>
                <w:rFonts w:ascii="Times New Roman" w:hAnsi="Times New Roman"/>
                <w:sz w:val="24"/>
                <w:szCs w:val="24"/>
              </w:rPr>
              <w:t>Золотова Светлана Анатольевна</w:t>
            </w: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434A9" w:rsidRPr="00925A4E">
              <w:rPr>
                <w:rFonts w:ascii="Times New Roman" w:hAnsi="Times New Roman"/>
                <w:sz w:val="24"/>
                <w:szCs w:val="24"/>
              </w:rPr>
              <w:t>Лежнев Сергей Васильевич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434A9" w:rsidRPr="00925A4E">
              <w:rPr>
                <w:rFonts w:ascii="Times New Roman" w:hAnsi="Times New Roman"/>
                <w:sz w:val="24"/>
                <w:szCs w:val="24"/>
              </w:rPr>
              <w:t>Воеводская Лидия Евгеньевна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434A9" w:rsidRPr="00925A4E">
              <w:rPr>
                <w:rFonts w:ascii="Times New Roman" w:hAnsi="Times New Roman"/>
                <w:sz w:val="24"/>
                <w:szCs w:val="24"/>
              </w:rPr>
              <w:t xml:space="preserve">Байрамова Анна </w:t>
            </w:r>
            <w:proofErr w:type="spellStart"/>
            <w:r w:rsidR="001434A9" w:rsidRPr="00925A4E">
              <w:rPr>
                <w:rFonts w:ascii="Times New Roman" w:hAnsi="Times New Roman"/>
                <w:sz w:val="24"/>
                <w:szCs w:val="24"/>
              </w:rPr>
              <w:t>Илкаровна</w:t>
            </w:r>
            <w:proofErr w:type="spellEnd"/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="001434A9" w:rsidRPr="00925A4E">
              <w:rPr>
                <w:rFonts w:ascii="Times New Roman" w:hAnsi="Times New Roman"/>
                <w:sz w:val="24"/>
                <w:szCs w:val="24"/>
              </w:rPr>
              <w:t>Польшакова</w:t>
            </w:r>
            <w:proofErr w:type="spellEnd"/>
            <w:r w:rsidR="001434A9" w:rsidRPr="00925A4E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62610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r w:rsidR="001434A9" w:rsidRPr="00925A4E">
              <w:rPr>
                <w:rFonts w:ascii="Times New Roman" w:hAnsi="Times New Roman"/>
                <w:sz w:val="24"/>
                <w:szCs w:val="24"/>
              </w:rPr>
              <w:t>Даньшина Надежда Андреевна</w:t>
            </w:r>
          </w:p>
        </w:tc>
        <w:tc>
          <w:tcPr>
            <w:tcW w:w="2862" w:type="dxa"/>
          </w:tcPr>
          <w:p w:rsidR="00462686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Председатель</w:t>
            </w:r>
            <w:r w:rsidR="004A6377" w:rsidRPr="00925A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4791A" w:rsidRPr="00925A4E">
              <w:rPr>
                <w:rFonts w:ascii="PT Astra Serif" w:hAnsi="PT Astra Serif" w:cs="Times New Roman"/>
                <w:sz w:val="24"/>
                <w:szCs w:val="24"/>
              </w:rPr>
              <w:t>Общественного совета</w:t>
            </w: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34A9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1434A9" w:rsidRPr="00925A4E">
              <w:rPr>
                <w:rFonts w:ascii="PT Astra Serif" w:hAnsi="PT Astra Serif" w:cs="Times New Roman"/>
                <w:sz w:val="24"/>
                <w:szCs w:val="24"/>
              </w:rPr>
              <w:t>екретарь</w:t>
            </w:r>
            <w:r w:rsidRPr="00925A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4791A" w:rsidRPr="00925A4E">
              <w:rPr>
                <w:rFonts w:ascii="PT Astra Serif" w:hAnsi="PT Astra Serif" w:cs="Times New Roman"/>
                <w:sz w:val="24"/>
                <w:szCs w:val="24"/>
              </w:rPr>
              <w:t>Общественного совета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4791A" w:rsidRPr="00925A4E" w:rsidRDefault="0024791A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председателя </w:t>
            </w:r>
            <w:r w:rsidR="0024791A" w:rsidRPr="00925A4E">
              <w:rPr>
                <w:rFonts w:ascii="PT Astra Serif" w:hAnsi="PT Astra Serif" w:cs="Times New Roman"/>
                <w:sz w:val="24"/>
                <w:szCs w:val="24"/>
              </w:rPr>
              <w:t>Общественного совета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>Член Общественного совета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4A6377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>Член Общественного совета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4A6377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t>Член Общественного совета</w:t>
            </w:r>
          </w:p>
          <w:p w:rsidR="004A6377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E2CC5" w:rsidRPr="00925A4E" w:rsidRDefault="00EE2CC5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6377" w:rsidRPr="00925A4E" w:rsidRDefault="004A6377" w:rsidP="004A6377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 Общественного совета</w:t>
            </w:r>
          </w:p>
          <w:p w:rsidR="004A6377" w:rsidRPr="00925A4E" w:rsidRDefault="004A6377" w:rsidP="004A6377">
            <w:pPr>
              <w:pStyle w:val="HTM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62686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совета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Ефремовской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Тульской области районной общественной организации ветеранов боевых действий «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Пламя-П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4A9" w:rsidRPr="00925A4E" w:rsidRDefault="001434A9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Ефремовского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отделения Тульской региональной общественной организации «Ассоциация многодетных семей»,  общественный помощник уполномоченного по правам ребенка в </w:t>
            </w:r>
            <w:r w:rsidRPr="00925A4E">
              <w:rPr>
                <w:rFonts w:ascii="Times New Roman" w:hAnsi="Times New Roman"/>
                <w:sz w:val="24"/>
                <w:szCs w:val="24"/>
              </w:rPr>
              <w:lastRenderedPageBreak/>
              <w:t>Тульской области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t xml:space="preserve">иерей, настоятель Свято- Казанского храма с.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Дубики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Ефремовского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района Тульской области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Ефремовского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отделения Тульской региональной общественной организации «Ассоциация многодетных семей»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t>главный редактор газеты «Заря. Ефремов», член общественного совета МО МВД России «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Ефремовский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Pr="00925A4E">
              <w:rPr>
                <w:rFonts w:ascii="Times New Roman" w:hAnsi="Times New Roman"/>
                <w:sz w:val="24"/>
                <w:szCs w:val="24"/>
              </w:rPr>
              <w:t>Ефремовского</w:t>
            </w:r>
            <w:proofErr w:type="spellEnd"/>
            <w:r w:rsidRPr="00925A4E">
              <w:rPr>
                <w:rFonts w:ascii="Times New Roman" w:hAnsi="Times New Roman"/>
                <w:sz w:val="24"/>
                <w:szCs w:val="24"/>
              </w:rPr>
              <w:t xml:space="preserve"> отделения Тульской региональной общественной организации «Ассоциация многодетных семей»</w:t>
            </w:r>
          </w:p>
          <w:p w:rsidR="004A6377" w:rsidRPr="00925A4E" w:rsidRDefault="004A6377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77" w:rsidRPr="00925A4E" w:rsidRDefault="004A6377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5A4E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совета районной профсоюзной организации работников народного образования и науки РФ</w:t>
            </w:r>
          </w:p>
        </w:tc>
      </w:tr>
    </w:tbl>
    <w:p w:rsidR="00462686" w:rsidRPr="00AC1B5E" w:rsidRDefault="00462686" w:rsidP="00462686">
      <w:pPr>
        <w:pStyle w:val="HTML"/>
        <w:jc w:val="both"/>
        <w:rPr>
          <w:rFonts w:ascii="PT Astra Serif" w:hAnsi="PT Astra Serif" w:cs="Times New Roman"/>
          <w:sz w:val="28"/>
          <w:szCs w:val="28"/>
        </w:rPr>
      </w:pPr>
    </w:p>
    <w:p w:rsidR="00462686" w:rsidRDefault="00462686" w:rsidP="00462686">
      <w:pPr>
        <w:pStyle w:val="a9"/>
        <w:numPr>
          <w:ilvl w:val="0"/>
          <w:numId w:val="1"/>
        </w:numPr>
        <w:jc w:val="both"/>
        <w:rPr>
          <w:rFonts w:ascii="PT Astra Serif" w:hAnsi="PT Astra Serif"/>
          <w:b/>
          <w:sz w:val="28"/>
          <w:szCs w:val="28"/>
        </w:rPr>
      </w:pPr>
      <w:r w:rsidRPr="00AC1B5E">
        <w:rPr>
          <w:rFonts w:ascii="PT Astra Serif" w:hAnsi="PT Astra Serif"/>
          <w:b/>
          <w:sz w:val="28"/>
          <w:szCs w:val="28"/>
        </w:rPr>
        <w:t>Сведения об организации, осуществившей сбор и обобщение информации о качестве условий оказания услуг организациями сферы образования</w:t>
      </w:r>
      <w:r w:rsidR="007C1851">
        <w:rPr>
          <w:rFonts w:ascii="PT Astra Serif" w:hAnsi="PT Astra Serif"/>
          <w:b/>
          <w:sz w:val="28"/>
          <w:szCs w:val="28"/>
        </w:rPr>
        <w:t xml:space="preserve"> (</w:t>
      </w:r>
      <w:r w:rsidRPr="00AC1B5E">
        <w:rPr>
          <w:rFonts w:ascii="PT Astra Serif" w:hAnsi="PT Astra Serif"/>
          <w:b/>
          <w:sz w:val="28"/>
          <w:szCs w:val="28"/>
        </w:rPr>
        <w:t>далее – оператор):</w:t>
      </w:r>
    </w:p>
    <w:p w:rsidR="00D8549B" w:rsidRPr="00AC1B5E" w:rsidRDefault="00D8549B" w:rsidP="00710337">
      <w:pPr>
        <w:pStyle w:val="a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15134" w:type="dxa"/>
        <w:tblLook w:val="04A0"/>
      </w:tblPr>
      <w:tblGrid>
        <w:gridCol w:w="2247"/>
        <w:gridCol w:w="2252"/>
        <w:gridCol w:w="6033"/>
        <w:gridCol w:w="4602"/>
      </w:tblGrid>
      <w:tr w:rsidR="00462686" w:rsidRPr="00AC1B5E" w:rsidTr="00D8549B">
        <w:tc>
          <w:tcPr>
            <w:tcW w:w="2247" w:type="dxa"/>
            <w:vAlign w:val="center"/>
          </w:tcPr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Наименование МО</w:t>
            </w:r>
          </w:p>
        </w:tc>
        <w:tc>
          <w:tcPr>
            <w:tcW w:w="2252" w:type="dxa"/>
            <w:vAlign w:val="center"/>
          </w:tcPr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Наименование оператора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  <w:tc>
          <w:tcPr>
            <w:tcW w:w="6033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Дата и номер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государственного контракта (договора) на проведение оператором работ, оказание услуг по сбору и обобщению информации о качестве условий оказания услуг организациями сферы образования и культуры</w:t>
            </w:r>
          </w:p>
        </w:tc>
        <w:tc>
          <w:tcPr>
            <w:tcW w:w="4602" w:type="dxa"/>
            <w:vAlign w:val="center"/>
          </w:tcPr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Объем финансовых средств, выделенных на работу оператора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</w:tr>
      <w:tr w:rsidR="00D8549B" w:rsidRPr="00AC1B5E" w:rsidTr="00D8549B">
        <w:trPr>
          <w:trHeight w:val="515"/>
        </w:trPr>
        <w:tc>
          <w:tcPr>
            <w:tcW w:w="2247" w:type="dxa"/>
            <w:vMerge w:val="restart"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Муниципальное образование город Ефремов</w:t>
            </w:r>
          </w:p>
        </w:tc>
        <w:tc>
          <w:tcPr>
            <w:tcW w:w="2252" w:type="dxa"/>
            <w:vMerge w:val="restart"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«Учебный центр «Азимут»</w:t>
            </w:r>
          </w:p>
        </w:tc>
        <w:tc>
          <w:tcPr>
            <w:tcW w:w="6033" w:type="dxa"/>
          </w:tcPr>
          <w:p w:rsidR="00D8549B" w:rsidRPr="002A0696" w:rsidRDefault="00D8549B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№6/</w:t>
            </w:r>
            <w:proofErr w:type="gramStart"/>
            <w:r w:rsidRPr="002A0696">
              <w:rPr>
                <w:rFonts w:ascii="PT Astra Serif" w:hAnsi="PT Astra Serif" w:cs="Times New Roman"/>
                <w:sz w:val="24"/>
                <w:szCs w:val="24"/>
              </w:rPr>
              <w:t>КО</w:t>
            </w:r>
            <w:proofErr w:type="gramEnd"/>
            <w:r w:rsidRPr="002A0696">
              <w:rPr>
                <w:rFonts w:ascii="PT Astra Serif" w:hAnsi="PT Astra Serif" w:cs="Times New Roman"/>
                <w:sz w:val="24"/>
                <w:szCs w:val="24"/>
              </w:rPr>
              <w:t xml:space="preserve"> от 26.06.2020 года</w:t>
            </w:r>
          </w:p>
        </w:tc>
        <w:tc>
          <w:tcPr>
            <w:tcW w:w="4602" w:type="dxa"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22 000 рублей</w:t>
            </w:r>
          </w:p>
        </w:tc>
      </w:tr>
      <w:tr w:rsidR="00D8549B" w:rsidRPr="00AC1B5E" w:rsidTr="00D8549B">
        <w:tc>
          <w:tcPr>
            <w:tcW w:w="2247" w:type="dxa"/>
            <w:vMerge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033" w:type="dxa"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r w:rsidR="00710337" w:rsidRPr="002A0696">
              <w:rPr>
                <w:rFonts w:ascii="PT Astra Serif" w:hAnsi="PT Astra Serif" w:cs="Times New Roman"/>
                <w:sz w:val="24"/>
                <w:szCs w:val="24"/>
              </w:rPr>
              <w:t xml:space="preserve">12 </w:t>
            </w:r>
            <w:r w:rsidRPr="002A0696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710337" w:rsidRPr="002A0696">
              <w:rPr>
                <w:rFonts w:ascii="PT Astra Serif" w:hAnsi="PT Astra Serif" w:cs="Times New Roman"/>
                <w:sz w:val="24"/>
                <w:szCs w:val="24"/>
              </w:rPr>
              <w:t>29.06.2020 года</w:t>
            </w:r>
          </w:p>
        </w:tc>
        <w:tc>
          <w:tcPr>
            <w:tcW w:w="4602" w:type="dxa"/>
          </w:tcPr>
          <w:p w:rsidR="00D8549B" w:rsidRPr="002A0696" w:rsidRDefault="00D8549B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10 000 рублей</w:t>
            </w:r>
          </w:p>
        </w:tc>
      </w:tr>
    </w:tbl>
    <w:p w:rsidR="00462686" w:rsidRDefault="00462686" w:rsidP="00462686">
      <w:pPr>
        <w:pStyle w:val="a9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162610" w:rsidRDefault="00162610" w:rsidP="00462686">
      <w:pPr>
        <w:pStyle w:val="a9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162610" w:rsidRDefault="00162610" w:rsidP="00462686">
      <w:pPr>
        <w:pStyle w:val="a9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162610" w:rsidRDefault="00162610" w:rsidP="00462686">
      <w:pPr>
        <w:pStyle w:val="a9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162610" w:rsidRPr="00AC1B5E" w:rsidRDefault="00162610" w:rsidP="00462686">
      <w:pPr>
        <w:pStyle w:val="a9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462686" w:rsidRPr="00AC1B5E" w:rsidRDefault="00462686" w:rsidP="00462686">
      <w:pPr>
        <w:pStyle w:val="a9"/>
        <w:numPr>
          <w:ilvl w:val="0"/>
          <w:numId w:val="1"/>
        </w:numPr>
        <w:jc w:val="both"/>
        <w:rPr>
          <w:rFonts w:ascii="PT Astra Serif" w:hAnsi="PT Astra Serif"/>
          <w:b/>
          <w:sz w:val="28"/>
          <w:szCs w:val="28"/>
        </w:rPr>
      </w:pPr>
      <w:r w:rsidRPr="00AC1B5E">
        <w:rPr>
          <w:rFonts w:ascii="PT Astra Serif" w:hAnsi="PT Astra Serif"/>
          <w:b/>
          <w:sz w:val="28"/>
          <w:szCs w:val="28"/>
        </w:rPr>
        <w:t>Информация об</w:t>
      </w:r>
      <w:r w:rsidR="007C1851">
        <w:rPr>
          <w:rFonts w:ascii="PT Astra Serif" w:hAnsi="PT Astra Serif"/>
          <w:b/>
          <w:sz w:val="28"/>
          <w:szCs w:val="28"/>
        </w:rPr>
        <w:t xml:space="preserve"> организациях сферы образования, </w:t>
      </w:r>
      <w:r w:rsidRPr="00AC1B5E">
        <w:rPr>
          <w:rFonts w:ascii="PT Astra Serif" w:hAnsi="PT Astra Serif"/>
          <w:b/>
          <w:sz w:val="28"/>
          <w:szCs w:val="28"/>
        </w:rPr>
        <w:t>подлежащих независимой оценке качества:</w:t>
      </w:r>
    </w:p>
    <w:tbl>
      <w:tblPr>
        <w:tblStyle w:val="a8"/>
        <w:tblW w:w="15126" w:type="dxa"/>
        <w:tblLook w:val="04A0"/>
      </w:tblPr>
      <w:tblGrid>
        <w:gridCol w:w="2112"/>
        <w:gridCol w:w="3597"/>
        <w:gridCol w:w="496"/>
        <w:gridCol w:w="2696"/>
        <w:gridCol w:w="2649"/>
        <w:gridCol w:w="496"/>
        <w:gridCol w:w="3080"/>
      </w:tblGrid>
      <w:tr w:rsidR="00462686" w:rsidRPr="00AC1B5E" w:rsidTr="00710337">
        <w:tc>
          <w:tcPr>
            <w:tcW w:w="2112" w:type="dxa"/>
            <w:vAlign w:val="center"/>
          </w:tcPr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Наименование МО</w:t>
            </w:r>
          </w:p>
        </w:tc>
        <w:tc>
          <w:tcPr>
            <w:tcW w:w="3597" w:type="dxa"/>
            <w:vAlign w:val="center"/>
          </w:tcPr>
          <w:p w:rsidR="0046268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Общее количество организаций сферы образования в МО, подлежащих НОК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46268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Перечень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организаций, в отношении которых </w:t>
            </w:r>
            <w:proofErr w:type="gramStart"/>
            <w:r w:rsidRPr="001B2CF1">
              <w:rPr>
                <w:rFonts w:ascii="PT Astra Serif" w:hAnsi="PT Astra Serif" w:cs="Times New Roman"/>
                <w:sz w:val="26"/>
                <w:szCs w:val="26"/>
              </w:rPr>
              <w:t>проведена</w:t>
            </w:r>
            <w:proofErr w:type="gramEnd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НОК в 2020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году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49" w:type="dxa"/>
            <w:vAlign w:val="center"/>
          </w:tcPr>
          <w:p w:rsidR="00462686" w:rsidRPr="001B2CF1" w:rsidRDefault="00462686" w:rsidP="007C1851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Количество баллов, которое учрежд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ение получило по итогам НОК 2020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576" w:type="dxa"/>
            <w:gridSpan w:val="2"/>
            <w:vAlign w:val="center"/>
          </w:tcPr>
          <w:p w:rsidR="00462686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Перечень организаций, в отношении которых будет проведена НОК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в 2021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году</w:t>
            </w:r>
          </w:p>
          <w:p w:rsidR="00462686" w:rsidRPr="001B2CF1" w:rsidRDefault="00462686" w:rsidP="00D8549B">
            <w:pPr>
              <w:pStyle w:val="HTM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 Ефремов</w:t>
            </w:r>
          </w:p>
        </w:tc>
        <w:tc>
          <w:tcPr>
            <w:tcW w:w="3597" w:type="dxa"/>
          </w:tcPr>
          <w:p w:rsidR="002A0696" w:rsidRPr="002A0696" w:rsidRDefault="00162610" w:rsidP="007C1851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 образовательные организации, подведомственные комитету по образованию, 5 образовательных организаций, подведомственны</w:t>
            </w:r>
            <w:r w:rsidR="007C1851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управлению по культуре. Всего – 59.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bookmarkStart w:id="0" w:name="OLE_LINK1"/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Военногородской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2A0696">
              <w:rPr>
                <w:sz w:val="24"/>
                <w:szCs w:val="24"/>
              </w:rPr>
              <w:t>общеразвивающего</w:t>
            </w:r>
            <w:proofErr w:type="spellEnd"/>
            <w:r w:rsidRPr="002A0696">
              <w:rPr>
                <w:sz w:val="24"/>
                <w:szCs w:val="24"/>
              </w:rPr>
              <w:t xml:space="preserve"> вида»</w:t>
            </w:r>
            <w:bookmarkEnd w:id="0"/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«Средняя школа №1»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</w:t>
            </w:r>
            <w:r w:rsidRPr="002A0696">
              <w:rPr>
                <w:sz w:val="24"/>
                <w:szCs w:val="24"/>
              </w:rPr>
              <w:lastRenderedPageBreak/>
              <w:t>казенное дошкольное образовательное учреждение «Красинский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казенное </w:t>
            </w:r>
            <w:r w:rsidRPr="002A0696">
              <w:rPr>
                <w:sz w:val="24"/>
                <w:szCs w:val="24"/>
              </w:rPr>
              <w:lastRenderedPageBreak/>
              <w:t>общеобразовательное учреждение «Гимназия»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Лобановский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2A0696">
              <w:rPr>
                <w:sz w:val="24"/>
                <w:szCs w:val="24"/>
              </w:rPr>
              <w:t>общеразвивающего</w:t>
            </w:r>
            <w:proofErr w:type="spellEnd"/>
            <w:r w:rsidRPr="002A0696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87,6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«Средняя школа № 3 имени О.А.Морозова»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«Первомайский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«Центр образования № 4»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Степнохуторский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«Центр образования № 5»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«Ступинский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87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«Средняя школа №6»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</w:t>
            </w:r>
            <w:r w:rsidRPr="002A0696">
              <w:rPr>
                <w:sz w:val="24"/>
                <w:szCs w:val="24"/>
              </w:rPr>
              <w:lastRenderedPageBreak/>
              <w:t>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Чернятинский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Казенное </w:t>
            </w:r>
            <w:r w:rsidRPr="002A0696">
              <w:rPr>
                <w:sz w:val="24"/>
                <w:szCs w:val="24"/>
              </w:rPr>
              <w:lastRenderedPageBreak/>
              <w:t>общеобразовательное учреждение «Средняя образовательная школа № 7»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«Шиловский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«Средняя школа № 8»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Шкилевский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казённое общеобразовательное учреждение «Средняя школа №9»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Ясеновской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81,6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«Средняя школа № 10»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96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учреждение дополнительного образования «Дворец детского (юношеского) творчества»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94,6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Ефремовский</w:t>
            </w:r>
            <w:proofErr w:type="spellEnd"/>
            <w:r w:rsidRPr="002A0696">
              <w:rPr>
                <w:sz w:val="24"/>
                <w:szCs w:val="24"/>
              </w:rPr>
              <w:t xml:space="preserve"> физико-математический лицей»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96" w:type="dxa"/>
          </w:tcPr>
          <w:p w:rsidR="002A0696" w:rsidRPr="002A0696" w:rsidRDefault="002A0696" w:rsidP="00621A0D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 xml:space="preserve">Муниципальное бюджетное учреждение </w:t>
            </w:r>
            <w:r w:rsidRPr="002A0696">
              <w:rPr>
                <w:bCs/>
                <w:sz w:val="24"/>
                <w:szCs w:val="24"/>
              </w:rPr>
              <w:lastRenderedPageBreak/>
              <w:t>дополнительного образования  «Детско-юношеская спортивная школа №6 «Волна»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96,5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казенное общеобразовательное </w:t>
            </w:r>
            <w:r w:rsidRPr="002A0696">
              <w:rPr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2A0696">
              <w:rPr>
                <w:sz w:val="24"/>
                <w:szCs w:val="24"/>
              </w:rPr>
              <w:t>Лобановская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 11»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696" w:type="dxa"/>
          </w:tcPr>
          <w:p w:rsidR="002A0696" w:rsidRPr="002A0696" w:rsidRDefault="002A0696" w:rsidP="00621A0D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 «Детско-юношеская спортивная школа №3»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96,56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Павлохуторская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№12»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696" w:type="dxa"/>
          </w:tcPr>
          <w:p w:rsidR="002A0696" w:rsidRPr="002A0696" w:rsidRDefault="002A0696" w:rsidP="00621A0D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«Детская музыкальная школа им. К.К.Иванова»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89,2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Пожилинская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 13»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696" w:type="dxa"/>
          </w:tcPr>
          <w:p w:rsidR="002A0696" w:rsidRPr="002A0696" w:rsidRDefault="002A0696" w:rsidP="00621A0D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 «Детско-юношеская спортивная школа №1 «Меч»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86,9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«Ступинская средняя школа №14»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696" w:type="dxa"/>
          </w:tcPr>
          <w:p w:rsidR="002A0696" w:rsidRPr="002A0696" w:rsidRDefault="002A0696" w:rsidP="00621A0D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 w:rsidRPr="002A0696">
              <w:rPr>
                <w:bCs/>
                <w:sz w:val="24"/>
                <w:szCs w:val="24"/>
              </w:rPr>
              <w:t>Ефремовская</w:t>
            </w:r>
            <w:proofErr w:type="spellEnd"/>
            <w:r w:rsidRPr="002A0696">
              <w:rPr>
                <w:bCs/>
                <w:sz w:val="24"/>
                <w:szCs w:val="24"/>
              </w:rPr>
              <w:t xml:space="preserve"> детская художественная школа»</w:t>
            </w:r>
          </w:p>
        </w:tc>
        <w:tc>
          <w:tcPr>
            <w:tcW w:w="2649" w:type="dxa"/>
          </w:tcPr>
          <w:p w:rsidR="002A0696" w:rsidRPr="002A0696" w:rsidRDefault="002A0696" w:rsidP="002A069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85,6</w:t>
            </w: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Чернятинская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 15»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казенное общеобразовательное </w:t>
            </w:r>
            <w:r w:rsidRPr="002A0696">
              <w:rPr>
                <w:sz w:val="24"/>
                <w:szCs w:val="24"/>
              </w:rPr>
              <w:lastRenderedPageBreak/>
              <w:t>учреждение «Шиловская средняя школа № 16»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«Медвёдская средняя школа № 17»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Военногородская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№18»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Голубоченская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 20»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«Дубровская средняя школа №21»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Большеплотавская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№22»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«Ключевская основная школа №24»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казённое общеобразовательное </w:t>
            </w:r>
            <w:r w:rsidRPr="002A0696">
              <w:rPr>
                <w:sz w:val="24"/>
                <w:szCs w:val="24"/>
              </w:rPr>
              <w:lastRenderedPageBreak/>
              <w:t>учреждение «Никольская основная школа № 28 имени Ю.Н. Лунина»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Новокрасивская</w:t>
            </w:r>
            <w:proofErr w:type="spellEnd"/>
            <w:r w:rsidRPr="002A0696">
              <w:rPr>
                <w:sz w:val="24"/>
                <w:szCs w:val="24"/>
              </w:rPr>
              <w:t xml:space="preserve"> основная школа №29»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«Октябрьская основная школа № 30»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Степнохуторская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№32»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«Первомайская основная школа №33»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Мирновская</w:t>
            </w:r>
            <w:proofErr w:type="spellEnd"/>
            <w:r w:rsidRPr="002A0696">
              <w:rPr>
                <w:sz w:val="24"/>
                <w:szCs w:val="24"/>
              </w:rPr>
              <w:t xml:space="preserve"> средняя школа №34»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Прилепская</w:t>
            </w:r>
            <w:proofErr w:type="spellEnd"/>
            <w:r w:rsidRPr="002A0696">
              <w:rPr>
                <w:sz w:val="24"/>
                <w:szCs w:val="24"/>
              </w:rPr>
              <w:t xml:space="preserve"> начальная школа»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 xml:space="preserve">муниципальное казенное </w:t>
            </w:r>
            <w:r w:rsidRPr="002A0696">
              <w:rPr>
                <w:sz w:val="24"/>
                <w:szCs w:val="24"/>
              </w:rPr>
              <w:lastRenderedPageBreak/>
              <w:t>общеобразовательное учреждение «Зареченская начальная школа»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казённое общеобразовательное учреждение «Ярославская начальная школа»</w:t>
            </w:r>
          </w:p>
        </w:tc>
      </w:tr>
      <w:tr w:rsidR="002A0696" w:rsidRPr="00AC1B5E" w:rsidTr="00710337">
        <w:tc>
          <w:tcPr>
            <w:tcW w:w="2112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A0696" w:rsidRPr="002A0696" w:rsidRDefault="002A0696" w:rsidP="00D8549B">
            <w:pPr>
              <w:pStyle w:val="HTM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A0696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3080" w:type="dxa"/>
          </w:tcPr>
          <w:p w:rsidR="002A0696" w:rsidRPr="002A0696" w:rsidRDefault="002A0696" w:rsidP="00B1384F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Козьминская</w:t>
            </w:r>
            <w:proofErr w:type="spellEnd"/>
            <w:r w:rsidRPr="002A0696">
              <w:rPr>
                <w:sz w:val="24"/>
                <w:szCs w:val="24"/>
              </w:rPr>
              <w:t xml:space="preserve"> начальная школа»</w:t>
            </w:r>
          </w:p>
        </w:tc>
      </w:tr>
    </w:tbl>
    <w:p w:rsidR="00462686" w:rsidRPr="00AC1B5E" w:rsidRDefault="00462686" w:rsidP="00462686">
      <w:pPr>
        <w:jc w:val="both"/>
        <w:rPr>
          <w:rFonts w:ascii="PT Astra Serif" w:hAnsi="PT Astra Serif"/>
          <w:sz w:val="28"/>
          <w:szCs w:val="28"/>
        </w:rPr>
      </w:pPr>
    </w:p>
    <w:p w:rsidR="00462686" w:rsidRPr="00AC1B5E" w:rsidRDefault="00462686" w:rsidP="00462686">
      <w:pPr>
        <w:pStyle w:val="ConsPlusNonformat"/>
        <w:numPr>
          <w:ilvl w:val="0"/>
          <w:numId w:val="1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AC1B5E">
        <w:rPr>
          <w:rFonts w:ascii="PT Astra Serif" w:hAnsi="PT Astra Serif" w:cs="Times New Roman"/>
          <w:b/>
          <w:sz w:val="28"/>
          <w:szCs w:val="28"/>
        </w:rPr>
        <w:t xml:space="preserve">Результаты независимой </w:t>
      </w:r>
      <w:proofErr w:type="gramStart"/>
      <w:r w:rsidRPr="00AC1B5E">
        <w:rPr>
          <w:rFonts w:ascii="PT Astra Serif" w:hAnsi="PT Astra Serif" w:cs="Times New Roman"/>
          <w:b/>
          <w:sz w:val="28"/>
          <w:szCs w:val="28"/>
        </w:rPr>
        <w:t>оценки качества условий</w:t>
      </w:r>
      <w:r w:rsidR="00BA46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C1B5E">
        <w:rPr>
          <w:rFonts w:ascii="PT Astra Serif" w:hAnsi="PT Astra Serif" w:cs="Times New Roman"/>
          <w:b/>
          <w:sz w:val="28"/>
          <w:szCs w:val="28"/>
        </w:rPr>
        <w:t>оказания услуг</w:t>
      </w:r>
      <w:proofErr w:type="gramEnd"/>
      <w:r w:rsidRPr="00AC1B5E">
        <w:rPr>
          <w:rFonts w:ascii="PT Astra Serif" w:hAnsi="PT Astra Serif" w:cs="Times New Roman"/>
          <w:b/>
          <w:sz w:val="28"/>
          <w:szCs w:val="28"/>
        </w:rPr>
        <w:t xml:space="preserve"> организациями сферы образования:</w:t>
      </w:r>
    </w:p>
    <w:p w:rsidR="00462686" w:rsidRPr="00AC1B5E" w:rsidRDefault="00462686" w:rsidP="00462686">
      <w:pPr>
        <w:pStyle w:val="ConsPlusNonforma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8"/>
        <w:tblW w:w="15134" w:type="dxa"/>
        <w:tblLook w:val="04A0"/>
      </w:tblPr>
      <w:tblGrid>
        <w:gridCol w:w="2109"/>
        <w:gridCol w:w="496"/>
        <w:gridCol w:w="2544"/>
        <w:gridCol w:w="3780"/>
        <w:gridCol w:w="2919"/>
        <w:gridCol w:w="3286"/>
      </w:tblGrid>
      <w:tr w:rsidR="008E059F" w:rsidRPr="00AC1B5E" w:rsidTr="00D8549B">
        <w:tc>
          <w:tcPr>
            <w:tcW w:w="2109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Наименование МО</w:t>
            </w:r>
          </w:p>
        </w:tc>
        <w:tc>
          <w:tcPr>
            <w:tcW w:w="3040" w:type="dxa"/>
            <w:gridSpan w:val="2"/>
            <w:vAlign w:val="center"/>
          </w:tcPr>
          <w:p w:rsidR="00462686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Наименование организации, в отноше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нии которой </w:t>
            </w:r>
            <w:proofErr w:type="gramStart"/>
            <w:r>
              <w:rPr>
                <w:rFonts w:ascii="PT Astra Serif" w:hAnsi="PT Astra Serif" w:cs="Times New Roman"/>
                <w:sz w:val="26"/>
                <w:szCs w:val="26"/>
              </w:rPr>
              <w:t>проведена</w:t>
            </w:r>
            <w:proofErr w:type="gramEnd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НОК</w:t>
            </w:r>
          </w:p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в 2020 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году</w:t>
            </w:r>
          </w:p>
        </w:tc>
        <w:tc>
          <w:tcPr>
            <w:tcW w:w="3780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Численность респондентов, участвовавших в анкетировании,</w:t>
            </w:r>
          </w:p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 xml:space="preserve">социологических </w:t>
            </w:r>
            <w:proofErr w:type="gramStart"/>
            <w:r w:rsidRPr="001B2CF1">
              <w:rPr>
                <w:rFonts w:ascii="PT Astra Serif" w:hAnsi="PT Astra Serif"/>
                <w:sz w:val="26"/>
                <w:szCs w:val="26"/>
              </w:rPr>
              <w:t>опросах</w:t>
            </w:r>
            <w:proofErr w:type="gramEnd"/>
          </w:p>
        </w:tc>
        <w:tc>
          <w:tcPr>
            <w:tcW w:w="2919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Основные недостатки, выявленные в ходе проведения НОК</w:t>
            </w:r>
          </w:p>
          <w:p w:rsidR="00462686" w:rsidRPr="001B2CF1" w:rsidRDefault="00462686" w:rsidP="00D8549B">
            <w:pPr>
              <w:pStyle w:val="ConsPlusNormal"/>
              <w:jc w:val="center"/>
              <w:rPr>
                <w:rFonts w:ascii="PT Astra Serif" w:hAnsi="PT Astra Serif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3286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Предложения ОС по НОК по улучшению</w:t>
            </w:r>
          </w:p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деятельности организаций</w:t>
            </w:r>
          </w:p>
        </w:tc>
      </w:tr>
      <w:tr w:rsidR="008E059F" w:rsidRPr="004C574B" w:rsidTr="00D8549B">
        <w:tc>
          <w:tcPr>
            <w:tcW w:w="2109" w:type="dxa"/>
          </w:tcPr>
          <w:p w:rsidR="00BA46E3" w:rsidRPr="004C574B" w:rsidRDefault="00BA46E3" w:rsidP="00BA46E3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574B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 Ефремов</w:t>
            </w:r>
          </w:p>
        </w:tc>
        <w:tc>
          <w:tcPr>
            <w:tcW w:w="496" w:type="dxa"/>
          </w:tcPr>
          <w:p w:rsidR="00BA46E3" w:rsidRPr="004C574B" w:rsidRDefault="00BA46E3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BA46E3" w:rsidRPr="004C574B" w:rsidRDefault="00BA46E3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Военногородской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4C574B">
              <w:rPr>
                <w:sz w:val="24"/>
                <w:szCs w:val="24"/>
              </w:rPr>
              <w:t>общеразвивающего</w:t>
            </w:r>
            <w:proofErr w:type="spellEnd"/>
            <w:r w:rsidRPr="004C574B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3780" w:type="dxa"/>
          </w:tcPr>
          <w:p w:rsidR="00BA46E3" w:rsidRPr="004C574B" w:rsidRDefault="00BA46E3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574B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</w:tcPr>
          <w:p w:rsidR="00BA46E3" w:rsidRPr="00B3331C" w:rsidRDefault="00B1384F" w:rsidP="004C574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3331C">
              <w:rPr>
                <w:rFonts w:ascii="PT Astra Serif" w:hAnsi="PT Astra Serif" w:cs="Times New Roman"/>
                <w:sz w:val="24"/>
                <w:szCs w:val="24"/>
              </w:rPr>
              <w:t>Недостаточн</w:t>
            </w:r>
            <w:r w:rsidR="004C574B" w:rsidRPr="00B3331C">
              <w:rPr>
                <w:rFonts w:ascii="PT Astra Serif" w:hAnsi="PT Astra Serif" w:cs="Times New Roman"/>
                <w:sz w:val="24"/>
                <w:szCs w:val="24"/>
              </w:rPr>
              <w:t>ый уровень</w:t>
            </w:r>
            <w:r w:rsidRPr="00B3331C">
              <w:rPr>
                <w:rFonts w:ascii="PT Astra Serif" w:hAnsi="PT Astra Serif" w:cs="Times New Roman"/>
                <w:sz w:val="24"/>
                <w:szCs w:val="24"/>
              </w:rPr>
              <w:t xml:space="preserve"> комфортност</w:t>
            </w:r>
            <w:r w:rsidR="004C574B" w:rsidRPr="00B3331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B3331C">
              <w:rPr>
                <w:rFonts w:ascii="PT Astra Serif" w:hAnsi="PT Astra Serif" w:cs="Times New Roman"/>
                <w:sz w:val="24"/>
                <w:szCs w:val="24"/>
              </w:rPr>
              <w:t xml:space="preserve"> условий предоставления услуг, 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292799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2F65">
              <w:rPr>
                <w:rFonts w:ascii="PT Astra Serif" w:hAnsi="PT Astra Serif"/>
                <w:sz w:val="24"/>
                <w:szCs w:val="24"/>
              </w:rPr>
              <w:t xml:space="preserve">Проведение мониторинга удовлетворенности получателей услуг комфортностью условий предоставления услуг, принятие мер по улучшению материально-технической базы.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территории, прилегающей к организации, </w:t>
            </w:r>
            <w:r>
              <w:rPr>
                <w:sz w:val="24"/>
                <w:szCs w:val="24"/>
              </w:rPr>
              <w:lastRenderedPageBreak/>
              <w:t>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BA46E3" w:rsidRDefault="007A6CCE" w:rsidP="007A6CC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надписей, знаков, иной текстовой и графической информации </w:t>
            </w:r>
            <w:r>
              <w:rPr>
                <w:sz w:val="24"/>
                <w:szCs w:val="24"/>
              </w:rPr>
              <w:lastRenderedPageBreak/>
              <w:t>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059F" w:rsidRPr="004C574B" w:rsidTr="00D8549B">
        <w:tc>
          <w:tcPr>
            <w:tcW w:w="2109" w:type="dxa"/>
          </w:tcPr>
          <w:p w:rsidR="00B1384F" w:rsidRPr="004C574B" w:rsidRDefault="00B1384F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B1384F" w:rsidRPr="004C574B" w:rsidRDefault="00B1384F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B1384F" w:rsidRPr="004C574B" w:rsidRDefault="00B1384F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«Красинский детский сад»</w:t>
            </w:r>
          </w:p>
        </w:tc>
        <w:tc>
          <w:tcPr>
            <w:tcW w:w="3780" w:type="dxa"/>
          </w:tcPr>
          <w:p w:rsidR="00B1384F" w:rsidRPr="004C574B" w:rsidRDefault="00B1384F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919" w:type="dxa"/>
          </w:tcPr>
          <w:p w:rsidR="00B1384F" w:rsidRPr="00B3331C" w:rsidRDefault="00B1384F" w:rsidP="00B13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31C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B1384F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Лобановский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4C574B">
              <w:rPr>
                <w:sz w:val="24"/>
                <w:szCs w:val="24"/>
              </w:rPr>
              <w:t>общеразвивающего</w:t>
            </w:r>
            <w:proofErr w:type="spellEnd"/>
            <w:r w:rsidRPr="004C574B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2919" w:type="dxa"/>
          </w:tcPr>
          <w:p w:rsidR="000840DA" w:rsidRPr="00B3331C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31C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</w:t>
            </w:r>
            <w:r>
              <w:rPr>
                <w:sz w:val="24"/>
                <w:szCs w:val="24"/>
              </w:rPr>
              <w:lastRenderedPageBreak/>
              <w:t xml:space="preserve">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«Первомайский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2919" w:type="dxa"/>
          </w:tcPr>
          <w:p w:rsidR="000840DA" w:rsidRPr="00B3331C" w:rsidRDefault="000840DA" w:rsidP="00B13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31C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</w:t>
            </w:r>
            <w:r>
              <w:rPr>
                <w:sz w:val="24"/>
                <w:szCs w:val="24"/>
              </w:rPr>
              <w:lastRenderedPageBreak/>
              <w:t>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Степнохуторский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0840DA" w:rsidRPr="00B3331C" w:rsidRDefault="000840DA" w:rsidP="004C57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31C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«Ступинский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91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Дистанционные способы обратной связи и взаимодействия с получателями услуг на официальном сайте организации размещены и функционируют не в полном объеме, 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Pr="0030212F" w:rsidRDefault="007A6CCE" w:rsidP="007A6CCE">
            <w:pPr>
              <w:jc w:val="center"/>
              <w:rPr>
                <w:sz w:val="24"/>
                <w:szCs w:val="24"/>
              </w:rPr>
            </w:pPr>
            <w:r w:rsidRPr="0030212F">
              <w:rPr>
                <w:sz w:val="24"/>
                <w:szCs w:val="24"/>
              </w:rPr>
              <w:t>Разме</w:t>
            </w:r>
            <w:r>
              <w:rPr>
                <w:sz w:val="24"/>
                <w:szCs w:val="24"/>
              </w:rPr>
              <w:t>щение</w:t>
            </w:r>
            <w:r w:rsidRPr="0030212F">
              <w:rPr>
                <w:sz w:val="24"/>
                <w:szCs w:val="24"/>
              </w:rPr>
              <w:t xml:space="preserve"> на официальном сайте организации информаци</w:t>
            </w:r>
            <w:r>
              <w:rPr>
                <w:sz w:val="24"/>
                <w:szCs w:val="24"/>
              </w:rPr>
              <w:t>и</w:t>
            </w:r>
            <w:r w:rsidRPr="0030212F">
              <w:rPr>
                <w:sz w:val="24"/>
                <w:szCs w:val="24"/>
              </w:rPr>
              <w:t xml:space="preserve"> о дис</w:t>
            </w:r>
            <w:r>
              <w:rPr>
                <w:sz w:val="24"/>
                <w:szCs w:val="24"/>
              </w:rPr>
              <w:t>т</w:t>
            </w:r>
            <w:r w:rsidRPr="0030212F">
              <w:rPr>
                <w:sz w:val="24"/>
                <w:szCs w:val="24"/>
              </w:rPr>
              <w:t>анционных способах обратной связи и взаи</w:t>
            </w:r>
            <w:r>
              <w:rPr>
                <w:sz w:val="24"/>
                <w:szCs w:val="24"/>
              </w:rPr>
              <w:t>модействия с получателями услуг</w:t>
            </w:r>
            <w:r w:rsidRPr="0030212F">
              <w:rPr>
                <w:sz w:val="24"/>
                <w:szCs w:val="24"/>
              </w:rPr>
              <w:t>:</w:t>
            </w:r>
          </w:p>
          <w:p w:rsidR="007A6CCE" w:rsidRPr="0030212F" w:rsidRDefault="007A6CCE" w:rsidP="007A6CCE">
            <w:pPr>
              <w:jc w:val="center"/>
              <w:rPr>
                <w:sz w:val="24"/>
                <w:szCs w:val="24"/>
              </w:rPr>
            </w:pPr>
            <w:r w:rsidRPr="0030212F">
              <w:rPr>
                <w:sz w:val="24"/>
                <w:szCs w:val="24"/>
              </w:rPr>
              <w:t>- электронны</w:t>
            </w:r>
            <w:r>
              <w:rPr>
                <w:sz w:val="24"/>
                <w:szCs w:val="24"/>
              </w:rPr>
              <w:t>х</w:t>
            </w:r>
            <w:r w:rsidRPr="0030212F">
              <w:rPr>
                <w:sz w:val="24"/>
                <w:szCs w:val="24"/>
              </w:rPr>
              <w:t xml:space="preserve"> </w:t>
            </w:r>
            <w:proofErr w:type="gramStart"/>
            <w:r w:rsidRPr="0030212F">
              <w:rPr>
                <w:sz w:val="24"/>
                <w:szCs w:val="24"/>
              </w:rPr>
              <w:t>сервис</w:t>
            </w:r>
            <w:r>
              <w:rPr>
                <w:sz w:val="24"/>
                <w:szCs w:val="24"/>
              </w:rPr>
              <w:t>ах</w:t>
            </w:r>
            <w:proofErr w:type="gramEnd"/>
            <w:r w:rsidRPr="0030212F">
              <w:rPr>
                <w:sz w:val="24"/>
                <w:szCs w:val="24"/>
              </w:rPr>
              <w:t xml:space="preserve"> (форма для подачи электронного обращения, получение консультации по </w:t>
            </w:r>
            <w:r w:rsidRPr="0030212F">
              <w:rPr>
                <w:sz w:val="24"/>
                <w:szCs w:val="24"/>
              </w:rPr>
              <w:lastRenderedPageBreak/>
              <w:t>оказываемым услугам, раздел «Часто задаваемые вопросы»);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 w:rsidRPr="0030212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  <w:p w:rsidR="001E0A09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функционированием дистанционных способов обратной связи.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</w:t>
            </w:r>
            <w:r>
              <w:rPr>
                <w:sz w:val="24"/>
                <w:szCs w:val="24"/>
              </w:rPr>
              <w:lastRenderedPageBreak/>
              <w:t>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 xml:space="preserve">информации на официальном сайте образовательной </w:t>
            </w:r>
            <w:r w:rsidRPr="009961C5">
              <w:rPr>
                <w:sz w:val="24"/>
                <w:szCs w:val="24"/>
              </w:rPr>
              <w:lastRenderedPageBreak/>
              <w:t>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Чернятинский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2919" w:type="dxa"/>
          </w:tcPr>
          <w:p w:rsidR="000840DA" w:rsidRPr="004C574B" w:rsidRDefault="000840DA" w:rsidP="004C57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</w:t>
            </w:r>
            <w:r>
              <w:rPr>
                <w:sz w:val="24"/>
                <w:szCs w:val="24"/>
              </w:rPr>
              <w:lastRenderedPageBreak/>
              <w:t xml:space="preserve">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«Шиловский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2919" w:type="dxa"/>
          </w:tcPr>
          <w:p w:rsidR="000840DA" w:rsidRPr="004C574B" w:rsidRDefault="000840DA" w:rsidP="00B13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</w:t>
            </w:r>
            <w:r>
              <w:rPr>
                <w:sz w:val="24"/>
                <w:szCs w:val="24"/>
              </w:rPr>
              <w:lastRenderedPageBreak/>
              <w:t>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</w:t>
            </w:r>
            <w:r>
              <w:rPr>
                <w:sz w:val="24"/>
                <w:szCs w:val="24"/>
              </w:rPr>
              <w:lastRenderedPageBreak/>
              <w:t xml:space="preserve">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Шкилевский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919" w:type="dxa"/>
          </w:tcPr>
          <w:p w:rsidR="000840DA" w:rsidRPr="004C574B" w:rsidRDefault="000840DA" w:rsidP="00B13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входных групп пандусами (подъемными платформами), 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в образовательной организации условий </w:t>
            </w:r>
            <w:r>
              <w:rPr>
                <w:sz w:val="24"/>
                <w:szCs w:val="24"/>
              </w:rPr>
              <w:lastRenderedPageBreak/>
              <w:t>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0DA" w:rsidRPr="004C574B" w:rsidTr="00D8549B">
        <w:tc>
          <w:tcPr>
            <w:tcW w:w="2109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4" w:type="dxa"/>
          </w:tcPr>
          <w:p w:rsidR="000840DA" w:rsidRPr="004C574B" w:rsidRDefault="000840DA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4C574B">
              <w:rPr>
                <w:sz w:val="24"/>
                <w:szCs w:val="24"/>
              </w:rPr>
              <w:t>Ясеновской</w:t>
            </w:r>
            <w:proofErr w:type="spellEnd"/>
            <w:r w:rsidRPr="004C574B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3780" w:type="dxa"/>
          </w:tcPr>
          <w:p w:rsidR="000840DA" w:rsidRPr="004C574B" w:rsidRDefault="000840DA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0840DA" w:rsidRPr="004C574B" w:rsidRDefault="000840DA" w:rsidP="00B138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Низкий уровень доступности услуг для инвалидов</w:t>
            </w:r>
          </w:p>
        </w:tc>
        <w:tc>
          <w:tcPr>
            <w:tcW w:w="3286" w:type="dxa"/>
          </w:tcPr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входных групп пандусами (подъемными платформами), </w:t>
            </w:r>
            <w:r>
              <w:rPr>
                <w:sz w:val="24"/>
                <w:szCs w:val="24"/>
              </w:rPr>
              <w:lastRenderedPageBreak/>
              <w:t>выделение стоянок для автотранспортных средств инвалидов, установка поручней, расширенных дверных проемов, приобретение сменных кресел-колясок, специальное оборудование  санитарно-гигиенических помещений для инвалидов в организации</w:t>
            </w:r>
            <w:r w:rsidRPr="009961C5">
              <w:rPr>
                <w:sz w:val="24"/>
                <w:szCs w:val="24"/>
              </w:rPr>
              <w:t>;</w:t>
            </w:r>
          </w:p>
          <w:p w:rsidR="000840DA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9961C5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образовательной 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надписей, знаков, иной текстовой и графической информации знаками, выполненными рельефно-точечным </w:t>
            </w:r>
            <w:r>
              <w:rPr>
                <w:sz w:val="24"/>
                <w:szCs w:val="24"/>
              </w:rPr>
              <w:lastRenderedPageBreak/>
              <w:t>шрифтом Брайля,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(инструктирования) работников организации по сопровождению инвалидов в помещениях организации, </w:t>
            </w:r>
          </w:p>
          <w:p w:rsidR="007A6CCE" w:rsidRPr="00242F65" w:rsidRDefault="007A6CCE" w:rsidP="007A6C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Pr="009961C5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соответствующей </w:t>
            </w:r>
            <w:r w:rsidRPr="009961C5">
              <w:rPr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544" w:type="dxa"/>
          </w:tcPr>
          <w:p w:rsidR="00A060F8" w:rsidRPr="004C574B" w:rsidRDefault="00A060F8" w:rsidP="00B1384F">
            <w:pPr>
              <w:rPr>
                <w:sz w:val="24"/>
                <w:szCs w:val="24"/>
              </w:rPr>
            </w:pPr>
            <w:r w:rsidRPr="004C574B">
              <w:rPr>
                <w:sz w:val="24"/>
                <w:szCs w:val="24"/>
              </w:rPr>
              <w:t>муниципальное казенное учреждение дополнительного образования «Дворец детского (юношеского) творчества»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235</w:t>
            </w:r>
          </w:p>
        </w:tc>
        <w:tc>
          <w:tcPr>
            <w:tcW w:w="2919" w:type="dxa"/>
          </w:tcPr>
          <w:p w:rsidR="00A060F8" w:rsidRPr="004C574B" w:rsidRDefault="00A060F8" w:rsidP="008E05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Недостаточная удовлетворенность получателей услуг комфортностью условий предоставления услуг, доброжелательностью и вежливостью работников, недостаточный уровень доступности услуг для инвалидов</w:t>
            </w:r>
          </w:p>
        </w:tc>
        <w:tc>
          <w:tcPr>
            <w:tcW w:w="3286" w:type="dxa"/>
          </w:tcPr>
          <w:p w:rsidR="00A060F8" w:rsidRDefault="00A060F8" w:rsidP="007A6CCE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42F65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мониторинга удовлетворенности получателей услуг комфортностью условий предоставления услуг, принятие мер по улучшению материально-технической базы.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сменных кресел-колясок,</w:t>
            </w:r>
          </w:p>
          <w:p w:rsidR="007A6CCE" w:rsidRDefault="007A6CCE" w:rsidP="007A6CC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в образовательной </w:t>
            </w:r>
            <w:r>
              <w:rPr>
                <w:sz w:val="24"/>
                <w:szCs w:val="24"/>
              </w:rPr>
              <w:lastRenderedPageBreak/>
              <w:t>организации условий доступности, позволяющих инвалидам получать образовательные услуги наравне с другими: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информации, </w:t>
            </w:r>
          </w:p>
          <w:p w:rsidR="007A6CCE" w:rsidRDefault="007A6CCE" w:rsidP="007A6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дублирование надписей, знаков, иной текстовой и графической информации знаками, выполненными рельефно-точечным шрифтом Брайля,</w:t>
            </w:r>
          </w:p>
          <w:p w:rsidR="007A6CCE" w:rsidRDefault="007A6CCE" w:rsidP="007A6CC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Pr="009961C5">
              <w:rPr>
                <w:rFonts w:ascii="Times New Roman" w:hAnsi="Times New Roman" w:cs="Times New Roman"/>
                <w:sz w:val="24"/>
                <w:szCs w:val="24"/>
              </w:rPr>
              <w:t>информации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2B5" w:rsidRPr="00B3205D" w:rsidRDefault="009D02B5" w:rsidP="009D02B5">
            <w:pPr>
              <w:jc w:val="center"/>
              <w:rPr>
                <w:sz w:val="24"/>
                <w:szCs w:val="24"/>
              </w:rPr>
            </w:pPr>
            <w:r w:rsidRPr="00B3205D">
              <w:rPr>
                <w:sz w:val="24"/>
                <w:szCs w:val="24"/>
              </w:rPr>
              <w:t xml:space="preserve">Повышение уровня доброжелательности и вежливости работников образовательной организации (педагогического и руководящего состава, а также обслуживающего персонала) с получателями образовательных услуг при всех формах взаимодействия: как при первичном контакте, </w:t>
            </w:r>
            <w:r w:rsidRPr="00B3205D">
              <w:rPr>
                <w:sz w:val="24"/>
                <w:szCs w:val="24"/>
              </w:rPr>
              <w:lastRenderedPageBreak/>
              <w:t xml:space="preserve">так и при дистанционной форме взаимодействия. </w:t>
            </w:r>
          </w:p>
          <w:p w:rsidR="009D02B5" w:rsidRPr="00242F65" w:rsidRDefault="009D02B5" w:rsidP="009D02B5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путем анонимных опросов получателей образовательных услуг и их законных представителей для оценки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тактичности, доброжелательности,</w:t>
            </w: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205D">
              <w:rPr>
                <w:rFonts w:ascii="Times New Roman" w:hAnsi="Times New Roman" w:cs="Times New Roman"/>
                <w:sz w:val="24"/>
                <w:szCs w:val="24"/>
              </w:rPr>
              <w:t xml:space="preserve"> тренингов по развитию коммуникативных навыков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инструктажа по корректному поведению при оказании услуг).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544" w:type="dxa"/>
          </w:tcPr>
          <w:p w:rsidR="00A060F8" w:rsidRPr="004C574B" w:rsidRDefault="00A060F8" w:rsidP="00B1384F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4C574B">
              <w:rPr>
                <w:bCs/>
                <w:sz w:val="24"/>
                <w:szCs w:val="24"/>
              </w:rPr>
              <w:t>Муниципальное бюджетное учреждение дополнительного образования  «Детско-юношеская спортивная школа №6 «Волна»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291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Недостаточный уровень комфортности условий предоставления услуг, недостаточный уровень доступности услуг для инвалидов</w:t>
            </w:r>
          </w:p>
        </w:tc>
        <w:tc>
          <w:tcPr>
            <w:tcW w:w="3286" w:type="dxa"/>
          </w:tcPr>
          <w:p w:rsidR="00A060F8" w:rsidRDefault="00F01226" w:rsidP="00F012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на сайте организации недостающей информации о количестве свободных мест для учащихся, финансируемых за счет бюджетных ассигнований бюджета Тульской области, а также оплачиваемых в соответствии с контрактами за счет средств физических лиц и (или) юридических лиц.</w:t>
            </w:r>
          </w:p>
          <w:p w:rsidR="009D02B5" w:rsidRDefault="003D53F3" w:rsidP="009D0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Улучшение материально-технической базы</w:t>
            </w:r>
            <w:r w:rsidR="009D0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02B5">
              <w:rPr>
                <w:rFonts w:ascii="PT Astra Serif" w:hAnsi="PT Astra Serif"/>
                <w:sz w:val="24"/>
                <w:szCs w:val="24"/>
              </w:rPr>
              <w:lastRenderedPageBreak/>
              <w:t>(м</w:t>
            </w:r>
            <w:r w:rsidR="009D02B5" w:rsidRPr="00E01300">
              <w:rPr>
                <w:sz w:val="24"/>
                <w:szCs w:val="24"/>
              </w:rPr>
              <w:t>одернизация мужской и женской душевых с целью повышения комфортности условий предоставления услуг, приобретение новых  фенов</w:t>
            </w:r>
            <w:r w:rsidR="009D02B5">
              <w:rPr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:rsidR="003D53F3" w:rsidRPr="004C574B" w:rsidRDefault="003D53F3" w:rsidP="009D0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опроса среди лиц с ограниченными возможностями здоровья и инвалидов – получателей услуг о необходимости принятия дополнительных мер по повышению доступности услуг для инвалидов.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2544" w:type="dxa"/>
          </w:tcPr>
          <w:p w:rsidR="00A060F8" w:rsidRPr="004C574B" w:rsidRDefault="00A060F8" w:rsidP="00B1384F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4C574B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 «Детско-юношеская спортивная школа №3»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306</w:t>
            </w:r>
          </w:p>
        </w:tc>
        <w:tc>
          <w:tcPr>
            <w:tcW w:w="291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Размещение не в полном объеме информации о деятельности организации на официальном сайте, недостаточный уровень доступности услуг для инвалидов</w:t>
            </w:r>
          </w:p>
        </w:tc>
        <w:tc>
          <w:tcPr>
            <w:tcW w:w="3286" w:type="dxa"/>
          </w:tcPr>
          <w:p w:rsidR="00612F19" w:rsidRDefault="00612F19" w:rsidP="00612F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на сайте организации недостающей информации о количестве свободных мест для учащихся, финансируемых за счет бюджетных ассигнований бюджета Тульской области, а также оплачиваемых в соответствии с контрактами за счет средств физических лиц и (или) юридических лиц.</w:t>
            </w:r>
          </w:p>
          <w:p w:rsidR="009D02B5" w:rsidRPr="00E01300" w:rsidRDefault="009D02B5" w:rsidP="009D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01300">
              <w:rPr>
                <w:sz w:val="24"/>
                <w:szCs w:val="24"/>
              </w:rPr>
              <w:t xml:space="preserve">ублирование для инвалидов по слуху вывесок на зданиях отделений «Игровые виды </w:t>
            </w:r>
            <w:r w:rsidRPr="00E01300">
              <w:rPr>
                <w:sz w:val="24"/>
                <w:szCs w:val="24"/>
              </w:rPr>
              <w:lastRenderedPageBreak/>
              <w:t>спорта» и «ФОК» знаками, выполненными рельефно-точечным шрифтом Брайля,</w:t>
            </w:r>
          </w:p>
          <w:p w:rsidR="00A060F8" w:rsidRPr="004C574B" w:rsidRDefault="009D02B5" w:rsidP="009D0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01300">
              <w:rPr>
                <w:sz w:val="24"/>
                <w:szCs w:val="24"/>
              </w:rPr>
              <w:t>азмещение соответствующей информации на официальном сайте образовательной организации.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2544" w:type="dxa"/>
          </w:tcPr>
          <w:p w:rsidR="00A060F8" w:rsidRPr="004C574B" w:rsidRDefault="00A060F8" w:rsidP="00B1384F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4C574B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«Детская музыкальная школа им. К.К.Иванова»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291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Недостаточный уровень выполнения условий по оборудованию помещений с учетом доступности для инвалидов. Недостаточный уровень доступности образовательных услуг для инвалидов.</w:t>
            </w:r>
          </w:p>
        </w:tc>
        <w:tc>
          <w:tcPr>
            <w:tcW w:w="3286" w:type="dxa"/>
          </w:tcPr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Оборудова</w:t>
            </w:r>
            <w:r>
              <w:rPr>
                <w:sz w:val="24"/>
                <w:szCs w:val="24"/>
              </w:rPr>
              <w:t>ние</w:t>
            </w:r>
            <w:r w:rsidRPr="00E01300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Pr="00E01300">
              <w:rPr>
                <w:sz w:val="24"/>
                <w:szCs w:val="24"/>
              </w:rPr>
              <w:t>, прилегающ</w:t>
            </w:r>
            <w:r>
              <w:rPr>
                <w:sz w:val="24"/>
                <w:szCs w:val="24"/>
              </w:rPr>
              <w:t>ей</w:t>
            </w:r>
            <w:r w:rsidRPr="00E01300">
              <w:rPr>
                <w:sz w:val="24"/>
                <w:szCs w:val="24"/>
              </w:rPr>
              <w:t xml:space="preserve"> к организации, и ее помещений  с учетом доступности для инвалидов: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-оборудование входных групп пандусами,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адаптированными  поручнями, расширенными дверными проёмами,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сменными креслами-колясками,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специально оборудованными санитарно-гигиеническими помещениями в организации.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lastRenderedPageBreak/>
              <w:t xml:space="preserve"> Обеспеч</w:t>
            </w:r>
            <w:r>
              <w:rPr>
                <w:sz w:val="24"/>
                <w:szCs w:val="24"/>
              </w:rPr>
              <w:t>ение</w:t>
            </w:r>
            <w:r w:rsidRPr="00E01300">
              <w:rPr>
                <w:sz w:val="24"/>
                <w:szCs w:val="24"/>
              </w:rPr>
              <w:t xml:space="preserve"> в организации условия доступности, позволяющие инвалидам получать услуги наравне с другими, в частности: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дублирова</w:t>
            </w:r>
            <w:r>
              <w:rPr>
                <w:sz w:val="24"/>
                <w:szCs w:val="24"/>
              </w:rPr>
              <w:t>ние</w:t>
            </w:r>
            <w:r w:rsidRPr="00E01300">
              <w:rPr>
                <w:sz w:val="24"/>
                <w:szCs w:val="24"/>
              </w:rPr>
              <w:t xml:space="preserve"> для инвалидов по слуху и зрению звуков</w:t>
            </w:r>
            <w:r>
              <w:rPr>
                <w:sz w:val="24"/>
                <w:szCs w:val="24"/>
              </w:rPr>
              <w:t>ой</w:t>
            </w:r>
            <w:r w:rsidRPr="00E01300">
              <w:rPr>
                <w:sz w:val="24"/>
                <w:szCs w:val="24"/>
              </w:rPr>
              <w:t xml:space="preserve"> и зрительн</w:t>
            </w:r>
            <w:r>
              <w:rPr>
                <w:sz w:val="24"/>
                <w:szCs w:val="24"/>
              </w:rPr>
              <w:t>ой</w:t>
            </w:r>
            <w:r w:rsidRPr="00E01300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и</w:t>
            </w:r>
            <w:r w:rsidRPr="00E01300">
              <w:rPr>
                <w:sz w:val="24"/>
                <w:szCs w:val="24"/>
              </w:rPr>
              <w:t>,</w:t>
            </w:r>
          </w:p>
          <w:p w:rsidR="009D02B5" w:rsidRPr="00E01300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>- дублиров</w:t>
            </w:r>
            <w:r>
              <w:rPr>
                <w:sz w:val="24"/>
                <w:szCs w:val="24"/>
              </w:rPr>
              <w:t>ание</w:t>
            </w:r>
            <w:r w:rsidRPr="00E01300">
              <w:rPr>
                <w:sz w:val="24"/>
                <w:szCs w:val="24"/>
              </w:rPr>
              <w:t xml:space="preserve"> надпис</w:t>
            </w:r>
            <w:r>
              <w:rPr>
                <w:sz w:val="24"/>
                <w:szCs w:val="24"/>
              </w:rPr>
              <w:t>ей</w:t>
            </w:r>
            <w:r w:rsidRPr="00E01300">
              <w:rPr>
                <w:sz w:val="24"/>
                <w:szCs w:val="24"/>
              </w:rPr>
              <w:t>, знак</w:t>
            </w:r>
            <w:r>
              <w:rPr>
                <w:sz w:val="24"/>
                <w:szCs w:val="24"/>
              </w:rPr>
              <w:t>ов</w:t>
            </w:r>
            <w:r w:rsidRPr="00E01300">
              <w:rPr>
                <w:sz w:val="24"/>
                <w:szCs w:val="24"/>
              </w:rPr>
              <w:t>, ин</w:t>
            </w:r>
            <w:r>
              <w:rPr>
                <w:sz w:val="24"/>
                <w:szCs w:val="24"/>
              </w:rPr>
              <w:t>ой</w:t>
            </w:r>
            <w:r w:rsidRPr="00E01300">
              <w:rPr>
                <w:sz w:val="24"/>
                <w:szCs w:val="24"/>
              </w:rPr>
              <w:t xml:space="preserve"> текстов</w:t>
            </w:r>
            <w:r>
              <w:rPr>
                <w:sz w:val="24"/>
                <w:szCs w:val="24"/>
              </w:rPr>
              <w:t>ой</w:t>
            </w:r>
            <w:r w:rsidRPr="00E01300">
              <w:rPr>
                <w:sz w:val="24"/>
                <w:szCs w:val="24"/>
              </w:rPr>
              <w:t xml:space="preserve"> и графическ</w:t>
            </w:r>
            <w:r>
              <w:rPr>
                <w:sz w:val="24"/>
                <w:szCs w:val="24"/>
              </w:rPr>
              <w:t>ой</w:t>
            </w:r>
            <w:r w:rsidRPr="00E01300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и</w:t>
            </w:r>
            <w:r w:rsidRPr="00E01300">
              <w:rPr>
                <w:sz w:val="24"/>
                <w:szCs w:val="24"/>
              </w:rPr>
              <w:t xml:space="preserve"> знаками, выполненными рельефно-точечным шрифтом Брайля,</w:t>
            </w:r>
          </w:p>
          <w:p w:rsidR="00A060F8" w:rsidRPr="009D02B5" w:rsidRDefault="009D02B5" w:rsidP="009D02B5">
            <w:pPr>
              <w:rPr>
                <w:sz w:val="24"/>
                <w:szCs w:val="24"/>
              </w:rPr>
            </w:pPr>
            <w:r w:rsidRPr="00E01300">
              <w:rPr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01300">
              <w:rPr>
                <w:sz w:val="24"/>
                <w:szCs w:val="24"/>
              </w:rPr>
              <w:t>сурдопереводчика</w:t>
            </w:r>
            <w:proofErr w:type="spellEnd"/>
            <w:r w:rsidRPr="00E01300">
              <w:rPr>
                <w:sz w:val="24"/>
                <w:szCs w:val="24"/>
              </w:rPr>
              <w:t xml:space="preserve"> (</w:t>
            </w:r>
            <w:proofErr w:type="spellStart"/>
            <w:r w:rsidRPr="00E01300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E01300">
              <w:rPr>
                <w:sz w:val="24"/>
                <w:szCs w:val="24"/>
              </w:rPr>
              <w:t>).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A060F8" w:rsidRPr="004C574B" w:rsidRDefault="00A060F8" w:rsidP="009D02B5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4C574B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«Детско-юношеская спортивная школа №1 «Меч»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291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Недостаточный уровень комфортности условий предоставления услуг, недостаточный уровень доступности услуг для инвалидов, недостаточный уровень доброжелательности, вежливости работников организации</w:t>
            </w:r>
          </w:p>
        </w:tc>
        <w:tc>
          <w:tcPr>
            <w:tcW w:w="3286" w:type="dxa"/>
          </w:tcPr>
          <w:p w:rsidR="00D72F2B" w:rsidRDefault="00BB23C7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Улучшение материально-технической базы</w:t>
            </w:r>
            <w:r w:rsidR="00D72F2B">
              <w:rPr>
                <w:rFonts w:ascii="PT Astra Serif" w:hAnsi="PT Astra Serif"/>
                <w:sz w:val="24"/>
                <w:szCs w:val="24"/>
              </w:rPr>
              <w:t xml:space="preserve"> (з</w:t>
            </w:r>
            <w:r w:rsidR="00D72F2B" w:rsidRPr="00E01300">
              <w:rPr>
                <w:rFonts w:eastAsiaTheme="minorHAnsi"/>
                <w:sz w:val="24"/>
                <w:szCs w:val="24"/>
              </w:rPr>
              <w:t>акупка офисной мебели; инвентаря и шкафчиков для переодевания обучающихся</w:t>
            </w:r>
            <w:proofErr w:type="gramStart"/>
            <w:r w:rsidR="00D72F2B" w:rsidRPr="00E01300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="00D72F2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D72F2B">
              <w:rPr>
                <w:rFonts w:eastAsiaTheme="minorHAnsi"/>
                <w:sz w:val="24"/>
                <w:szCs w:val="24"/>
              </w:rPr>
              <w:t>р</w:t>
            </w:r>
            <w:proofErr w:type="gramEnd"/>
            <w:r w:rsidR="00D72F2B" w:rsidRPr="00E01300">
              <w:rPr>
                <w:rFonts w:eastAsiaTheme="minorHAnsi"/>
                <w:sz w:val="24"/>
                <w:szCs w:val="24"/>
              </w:rPr>
              <w:t>емонт фасада здания лыжной</w:t>
            </w:r>
            <w:r w:rsidR="00D72F2B">
              <w:rPr>
                <w:rFonts w:eastAsiaTheme="minorHAnsi"/>
                <w:sz w:val="24"/>
                <w:szCs w:val="24"/>
              </w:rPr>
              <w:t xml:space="preserve"> базы, у</w:t>
            </w:r>
            <w:r w:rsidR="00D72F2B" w:rsidRPr="00E01300">
              <w:rPr>
                <w:rFonts w:eastAsiaTheme="minorHAnsi"/>
                <w:sz w:val="24"/>
                <w:szCs w:val="24"/>
              </w:rPr>
              <w:t>лучш</w:t>
            </w:r>
            <w:r w:rsidR="00D72F2B">
              <w:rPr>
                <w:rFonts w:eastAsiaTheme="minorHAnsi"/>
                <w:sz w:val="24"/>
                <w:szCs w:val="24"/>
              </w:rPr>
              <w:t>ение состояния уличных туалетов).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Оборудова</w:t>
            </w:r>
            <w:r>
              <w:rPr>
                <w:rFonts w:eastAsiaTheme="minorHAnsi"/>
                <w:sz w:val="24"/>
                <w:szCs w:val="24"/>
              </w:rPr>
              <w:t>ние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территори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 w:rsidRPr="00E01300">
              <w:rPr>
                <w:rFonts w:eastAsiaTheme="minorHAnsi"/>
                <w:sz w:val="24"/>
                <w:szCs w:val="24"/>
              </w:rPr>
              <w:t>, прилегающ</w:t>
            </w:r>
            <w:r>
              <w:rPr>
                <w:rFonts w:eastAsiaTheme="minorHAnsi"/>
                <w:sz w:val="24"/>
                <w:szCs w:val="24"/>
              </w:rPr>
              <w:t>ей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к организации, и ее помещений  с учетом </w:t>
            </w:r>
            <w:r w:rsidRPr="00E01300">
              <w:rPr>
                <w:rFonts w:eastAsiaTheme="minorHAnsi"/>
                <w:sz w:val="24"/>
                <w:szCs w:val="24"/>
              </w:rPr>
              <w:lastRenderedPageBreak/>
              <w:t>доступности для инвалидов: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адаптированными  поручнями, расширенными дверными проёмами,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сменными креслами-колясками,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специально оборудованными санитарно-гигиеническими помещениями в организации.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Обеспеч</w:t>
            </w:r>
            <w:r>
              <w:rPr>
                <w:rFonts w:eastAsiaTheme="minorHAnsi"/>
                <w:sz w:val="24"/>
                <w:szCs w:val="24"/>
              </w:rPr>
              <w:t>ение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в организации услови</w:t>
            </w:r>
            <w:r>
              <w:rPr>
                <w:rFonts w:eastAsiaTheme="minorHAnsi"/>
                <w:sz w:val="24"/>
                <w:szCs w:val="24"/>
              </w:rPr>
              <w:t>й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доступности, позволяющи</w:t>
            </w:r>
            <w:r>
              <w:rPr>
                <w:rFonts w:eastAsiaTheme="minorHAnsi"/>
                <w:sz w:val="24"/>
                <w:szCs w:val="24"/>
              </w:rPr>
              <w:t>х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инвалидам получать услуги наравне с другими, в частности: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дублирова</w:t>
            </w:r>
            <w:r>
              <w:rPr>
                <w:rFonts w:eastAsiaTheme="minorHAnsi"/>
                <w:sz w:val="24"/>
                <w:szCs w:val="24"/>
              </w:rPr>
              <w:t>ние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для инвалидов по слуху и зрению звуковую и зрительную информацию,</w:t>
            </w:r>
          </w:p>
          <w:p w:rsidR="00D72F2B" w:rsidRPr="00E01300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>- дублирова</w:t>
            </w:r>
            <w:r>
              <w:rPr>
                <w:rFonts w:eastAsiaTheme="minorHAnsi"/>
                <w:sz w:val="24"/>
                <w:szCs w:val="24"/>
              </w:rPr>
              <w:t>ние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надпис</w:t>
            </w:r>
            <w:r>
              <w:rPr>
                <w:rFonts w:eastAsiaTheme="minorHAnsi"/>
                <w:sz w:val="24"/>
                <w:szCs w:val="24"/>
              </w:rPr>
              <w:t>ей,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знак</w:t>
            </w:r>
            <w:r>
              <w:rPr>
                <w:rFonts w:eastAsiaTheme="minorHAnsi"/>
                <w:sz w:val="24"/>
                <w:szCs w:val="24"/>
              </w:rPr>
              <w:t>ов</w:t>
            </w:r>
            <w:r w:rsidRPr="00E01300">
              <w:rPr>
                <w:rFonts w:eastAsiaTheme="minorHAnsi"/>
                <w:sz w:val="24"/>
                <w:szCs w:val="24"/>
              </w:rPr>
              <w:t>, ин</w:t>
            </w:r>
            <w:r>
              <w:rPr>
                <w:rFonts w:eastAsiaTheme="minorHAnsi"/>
                <w:sz w:val="24"/>
                <w:szCs w:val="24"/>
              </w:rPr>
              <w:t>ой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текстов</w:t>
            </w:r>
            <w:r>
              <w:rPr>
                <w:rFonts w:eastAsiaTheme="minorHAnsi"/>
                <w:sz w:val="24"/>
                <w:szCs w:val="24"/>
              </w:rPr>
              <w:t>ой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и графическ</w:t>
            </w:r>
            <w:r>
              <w:rPr>
                <w:rFonts w:eastAsiaTheme="minorHAnsi"/>
                <w:sz w:val="24"/>
                <w:szCs w:val="24"/>
              </w:rPr>
              <w:t>ой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информаци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 w:rsidRPr="00E01300">
              <w:rPr>
                <w:rFonts w:eastAsiaTheme="minorHAnsi"/>
                <w:sz w:val="24"/>
                <w:szCs w:val="24"/>
              </w:rPr>
              <w:t xml:space="preserve"> знаками, выполненными </w:t>
            </w:r>
            <w:r w:rsidRPr="00E01300">
              <w:rPr>
                <w:rFonts w:eastAsiaTheme="minorHAnsi"/>
                <w:sz w:val="24"/>
                <w:szCs w:val="24"/>
              </w:rPr>
              <w:lastRenderedPageBreak/>
              <w:t>рельефно-точечным шрифтом Брайля,</w:t>
            </w:r>
          </w:p>
          <w:p w:rsidR="00D72F2B" w:rsidRDefault="00D72F2B" w:rsidP="00D72F2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01300">
              <w:rPr>
                <w:rFonts w:eastAsiaTheme="minorHAnsi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bookmarkStart w:id="1" w:name="_GoBack"/>
            <w:bookmarkEnd w:id="1"/>
            <w:proofErr w:type="spellStart"/>
            <w:r w:rsidRPr="00E01300">
              <w:rPr>
                <w:rFonts w:eastAsiaTheme="minorHAnsi"/>
                <w:sz w:val="24"/>
                <w:szCs w:val="24"/>
              </w:rPr>
              <w:t>сурдопереводчика</w:t>
            </w:r>
            <w:proofErr w:type="spellEnd"/>
            <w:r w:rsidRPr="00E01300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E01300">
              <w:rPr>
                <w:rFonts w:eastAsiaTheme="minorHAnsi"/>
                <w:sz w:val="24"/>
                <w:szCs w:val="24"/>
              </w:rPr>
              <w:t>тифлосурдопереводчика</w:t>
            </w:r>
            <w:proofErr w:type="spellEnd"/>
            <w:r w:rsidRPr="00E01300">
              <w:rPr>
                <w:rFonts w:eastAsiaTheme="minorHAnsi"/>
                <w:sz w:val="24"/>
                <w:szCs w:val="24"/>
              </w:rPr>
              <w:t>).</w:t>
            </w:r>
          </w:p>
          <w:p w:rsidR="00BB23C7" w:rsidRPr="004C574B" w:rsidRDefault="00BB23C7" w:rsidP="00D72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2F65">
              <w:rPr>
                <w:rFonts w:ascii="PT Astra Serif" w:hAnsi="PT Astra Serif"/>
                <w:sz w:val="24"/>
                <w:szCs w:val="24"/>
              </w:rPr>
              <w:t>Проведение инструктажа с персоналом по корректному поведению при оказании услуг.</w:t>
            </w:r>
          </w:p>
        </w:tc>
      </w:tr>
      <w:tr w:rsidR="00A060F8" w:rsidRPr="004C574B" w:rsidTr="00D8549B">
        <w:tc>
          <w:tcPr>
            <w:tcW w:w="210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544" w:type="dxa"/>
          </w:tcPr>
          <w:p w:rsidR="00A060F8" w:rsidRPr="004C574B" w:rsidRDefault="00A060F8" w:rsidP="00B1384F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4C574B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 w:rsidRPr="004C574B">
              <w:rPr>
                <w:bCs/>
                <w:sz w:val="24"/>
                <w:szCs w:val="24"/>
              </w:rPr>
              <w:t>Ефремовская</w:t>
            </w:r>
            <w:proofErr w:type="spellEnd"/>
            <w:r w:rsidRPr="004C574B">
              <w:rPr>
                <w:bCs/>
                <w:sz w:val="24"/>
                <w:szCs w:val="24"/>
              </w:rPr>
              <w:t xml:space="preserve"> детская художественная школа»</w:t>
            </w:r>
          </w:p>
        </w:tc>
        <w:tc>
          <w:tcPr>
            <w:tcW w:w="3780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2919" w:type="dxa"/>
          </w:tcPr>
          <w:p w:rsidR="00A060F8" w:rsidRPr="004C574B" w:rsidRDefault="00A060F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74B">
              <w:rPr>
                <w:rFonts w:ascii="PT Astra Serif" w:hAnsi="PT Astra Serif"/>
                <w:sz w:val="24"/>
                <w:szCs w:val="24"/>
              </w:rPr>
              <w:t>Недостаточный уровень доступности услуг для инвалидов, недостаточный уровень доброжелательности, вежливости работников организации</w:t>
            </w:r>
          </w:p>
        </w:tc>
        <w:tc>
          <w:tcPr>
            <w:tcW w:w="3286" w:type="dxa"/>
          </w:tcPr>
          <w:p w:rsidR="00A060F8" w:rsidRPr="00242F65" w:rsidRDefault="00242F65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2F65">
              <w:rPr>
                <w:rFonts w:ascii="PT Astra Serif" w:hAnsi="PT Astra Serif"/>
                <w:sz w:val="24"/>
                <w:szCs w:val="24"/>
              </w:rPr>
              <w:t>Проведение опроса среди лиц с ограниченными возможностями здоровья и инвалидов-получателей услуг о необходимости принятия дополнительных мер по повышению доступности услуг для инвалидов. Проведение инструктажа с персоналом по корректному поведению при оказании услуг.</w:t>
            </w:r>
          </w:p>
        </w:tc>
      </w:tr>
    </w:tbl>
    <w:p w:rsidR="00294851" w:rsidRPr="00294851" w:rsidRDefault="00294851" w:rsidP="00294851">
      <w:pPr>
        <w:pStyle w:val="a9"/>
        <w:jc w:val="both"/>
        <w:rPr>
          <w:rFonts w:ascii="PT Astra Serif" w:hAnsi="PT Astra Serif"/>
          <w:sz w:val="28"/>
          <w:szCs w:val="28"/>
        </w:rPr>
      </w:pPr>
    </w:p>
    <w:p w:rsidR="00462686" w:rsidRPr="003B3C11" w:rsidRDefault="00462686" w:rsidP="00462686">
      <w:pPr>
        <w:pStyle w:val="a9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3B3C11">
        <w:rPr>
          <w:rFonts w:ascii="PT Astra Serif" w:hAnsi="PT Astra Serif"/>
          <w:b/>
          <w:sz w:val="28"/>
          <w:szCs w:val="28"/>
        </w:rPr>
        <w:t>Меры по совершенствованию деятельност</w:t>
      </w:r>
      <w:r w:rsidR="00433AB3">
        <w:rPr>
          <w:rFonts w:ascii="PT Astra Serif" w:hAnsi="PT Astra Serif"/>
          <w:b/>
          <w:sz w:val="28"/>
          <w:szCs w:val="28"/>
        </w:rPr>
        <w:t>и организаций сферы образования</w:t>
      </w:r>
      <w:r w:rsidRPr="003B3C11">
        <w:rPr>
          <w:rFonts w:ascii="PT Astra Serif" w:hAnsi="PT Astra Serif"/>
          <w:b/>
          <w:sz w:val="28"/>
          <w:szCs w:val="28"/>
        </w:rPr>
        <w:t>, принимаемые по результатам независимой оценки качества:</w:t>
      </w:r>
    </w:p>
    <w:tbl>
      <w:tblPr>
        <w:tblStyle w:val="a8"/>
        <w:tblW w:w="15168" w:type="dxa"/>
        <w:tblInd w:w="-34" w:type="dxa"/>
        <w:tblLayout w:type="fixed"/>
        <w:tblLook w:val="04A0"/>
      </w:tblPr>
      <w:tblGrid>
        <w:gridCol w:w="1965"/>
        <w:gridCol w:w="496"/>
        <w:gridCol w:w="1644"/>
        <w:gridCol w:w="2161"/>
        <w:gridCol w:w="1977"/>
        <w:gridCol w:w="1963"/>
        <w:gridCol w:w="2355"/>
        <w:gridCol w:w="2607"/>
      </w:tblGrid>
      <w:tr w:rsidR="00462686" w:rsidRPr="00AC1B5E" w:rsidTr="00D8549B">
        <w:tc>
          <w:tcPr>
            <w:tcW w:w="1965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Наименование МО</w:t>
            </w:r>
          </w:p>
        </w:tc>
        <w:tc>
          <w:tcPr>
            <w:tcW w:w="2140" w:type="dxa"/>
            <w:gridSpan w:val="2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 xml:space="preserve">Наименование  </w:t>
            </w:r>
            <w:r>
              <w:rPr>
                <w:rFonts w:ascii="PT Astra Serif" w:hAnsi="PT Astra Serif"/>
                <w:sz w:val="26"/>
                <w:szCs w:val="26"/>
              </w:rPr>
              <w:t>организации</w:t>
            </w:r>
            <w:r w:rsidRPr="001B2CF1">
              <w:rPr>
                <w:rFonts w:ascii="PT Astra Serif" w:hAnsi="PT Astra Serif"/>
                <w:sz w:val="26"/>
                <w:szCs w:val="26"/>
              </w:rPr>
              <w:t>, в отношении которо</w:t>
            </w:r>
            <w:r>
              <w:rPr>
                <w:rFonts w:ascii="PT Astra Serif" w:hAnsi="PT Astra Serif"/>
                <w:sz w:val="26"/>
                <w:szCs w:val="26"/>
              </w:rPr>
              <w:t>й</w:t>
            </w:r>
            <w:r w:rsidR="00433AB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>проведена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НОК в 2020</w:t>
            </w:r>
            <w:r w:rsidRPr="001B2CF1">
              <w:rPr>
                <w:rFonts w:ascii="PT Astra Serif" w:hAnsi="PT Astra Serif"/>
                <w:sz w:val="26"/>
                <w:szCs w:val="26"/>
              </w:rPr>
              <w:t xml:space="preserve"> году</w:t>
            </w:r>
          </w:p>
        </w:tc>
        <w:tc>
          <w:tcPr>
            <w:tcW w:w="2161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Наличие утвержденного руководителем органа местного </w:t>
            </w: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самоуправления плана по устранению недостатков, выявленных в ходе независимой оценки качества, проведенной в </w:t>
            </w:r>
            <w:r>
              <w:rPr>
                <w:rFonts w:ascii="PT Astra Serif" w:hAnsi="PT Astra Serif"/>
                <w:sz w:val="26"/>
                <w:szCs w:val="26"/>
              </w:rPr>
              <w:t>2020</w:t>
            </w:r>
            <w:r w:rsidRPr="001B2CF1">
              <w:rPr>
                <w:rFonts w:ascii="PT Astra Serif" w:hAnsi="PT Astra Serif"/>
                <w:sz w:val="26"/>
                <w:szCs w:val="26"/>
              </w:rPr>
              <w:t xml:space="preserve"> году</w:t>
            </w:r>
          </w:p>
        </w:tc>
        <w:tc>
          <w:tcPr>
            <w:tcW w:w="1977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Информация об иных </w:t>
            </w:r>
            <w:r w:rsidRPr="002A6E66">
              <w:rPr>
                <w:rFonts w:ascii="PT Astra Serif" w:hAnsi="PT Astra Serif"/>
                <w:i/>
                <w:sz w:val="26"/>
                <w:szCs w:val="26"/>
              </w:rPr>
              <w:t>(кроме утверждения плана)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проведенных мероприятия </w:t>
            </w:r>
            <w:r w:rsidRPr="001B2CF1">
              <w:rPr>
                <w:rFonts w:ascii="PT Astra Serif" w:hAnsi="PT Astra Serif"/>
                <w:sz w:val="26"/>
                <w:szCs w:val="26"/>
              </w:rPr>
              <w:t>по итогам НОК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проведенной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в 2020</w:t>
            </w:r>
            <w:r w:rsidRPr="001B2CF1">
              <w:rPr>
                <w:rFonts w:ascii="PT Astra Serif" w:hAnsi="PT Astra Serif"/>
                <w:sz w:val="26"/>
                <w:szCs w:val="26"/>
              </w:rPr>
              <w:t xml:space="preserve"> году</w:t>
            </w:r>
          </w:p>
        </w:tc>
        <w:tc>
          <w:tcPr>
            <w:tcW w:w="1963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Как организован </w:t>
            </w:r>
            <w:proofErr w:type="gramStart"/>
            <w:r w:rsidRPr="001B2CF1">
              <w:rPr>
                <w:rFonts w:ascii="PT Astra Serif" w:hAnsi="PT Astra Serif" w:cs="Times New Roman"/>
                <w:sz w:val="26"/>
                <w:szCs w:val="26"/>
              </w:rPr>
              <w:t>контроль за</w:t>
            </w:r>
            <w:proofErr w:type="gramEnd"/>
            <w:r w:rsidRPr="001B2CF1">
              <w:rPr>
                <w:rFonts w:ascii="PT Astra Serif" w:hAnsi="PT Astra Serif" w:cs="Times New Roman"/>
                <w:sz w:val="26"/>
                <w:szCs w:val="26"/>
              </w:rPr>
              <w:t xml:space="preserve"> выполнением </w:t>
            </w:r>
            <w:r w:rsidRPr="001B2CF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утвержденных планов по устранению</w:t>
            </w:r>
          </w:p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недостатков, выявленных в ходе НОК, и принятых решений</w:t>
            </w:r>
          </w:p>
          <w:p w:rsidR="00462686" w:rsidRPr="001B2CF1" w:rsidRDefault="00462686" w:rsidP="00D8549B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355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Принятые поощрительные меры и дисциплинарные </w:t>
            </w: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>взыскания в отношении руководителей соответствующих организаций или других уполномоченных лиц</w:t>
            </w:r>
          </w:p>
        </w:tc>
        <w:tc>
          <w:tcPr>
            <w:tcW w:w="2607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lastRenderedPageBreak/>
              <w:t>Дополнительные меры по улучшению качества условий оказания услуг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433AB3" w:rsidRDefault="004D53A8" w:rsidP="00433AB3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33A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Муниципальное образование город Ефремов</w:t>
            </w: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79D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Военногородской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2A0696">
              <w:rPr>
                <w:sz w:val="24"/>
                <w:szCs w:val="24"/>
              </w:rPr>
              <w:t>общеразвивающего</w:t>
            </w:r>
            <w:proofErr w:type="spellEnd"/>
            <w:r w:rsidRPr="002A0696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2161" w:type="dxa"/>
            <w:vMerge w:val="restart"/>
          </w:tcPr>
          <w:p w:rsidR="004D53A8" w:rsidRPr="00294851" w:rsidRDefault="004D53A8" w:rsidP="002948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город Ефремов от</w:t>
            </w:r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t xml:space="preserve"> 19.02.2021</w:t>
            </w: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по устранению недостатко</w:t>
            </w:r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t xml:space="preserve">в, выявленных в ходе </w:t>
            </w:r>
            <w:proofErr w:type="gramStart"/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организациями </w:t>
            </w:r>
            <w:r w:rsidR="00294851" w:rsidRPr="00294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город Ефремов в 2020 году, на 2021-2023 годы» </w:t>
            </w:r>
          </w:p>
        </w:tc>
        <w:tc>
          <w:tcPr>
            <w:tcW w:w="1977" w:type="dxa"/>
          </w:tcPr>
          <w:p w:rsidR="004D53A8" w:rsidRPr="005879DA" w:rsidRDefault="004D53A8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79D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3" w:type="dxa"/>
            <w:vMerge w:val="restart"/>
          </w:tcPr>
          <w:p w:rsidR="004D53A8" w:rsidRPr="0095016B" w:rsidRDefault="004D53A8" w:rsidP="0095016B">
            <w:pPr>
              <w:pStyle w:val="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</w:rPr>
            </w:pPr>
            <w:r w:rsidRPr="0095016B">
              <w:rPr>
                <w:sz w:val="24"/>
                <w:szCs w:val="24"/>
              </w:rPr>
              <w:t xml:space="preserve">Контроль за выполнением </w:t>
            </w:r>
            <w:r>
              <w:rPr>
                <w:sz w:val="24"/>
                <w:szCs w:val="24"/>
              </w:rPr>
              <w:t>П</w:t>
            </w:r>
            <w:r w:rsidRPr="0095016B">
              <w:rPr>
                <w:sz w:val="24"/>
                <w:szCs w:val="24"/>
              </w:rPr>
              <w:t xml:space="preserve">лана по устранению недостатков, выявленных в ходе </w:t>
            </w:r>
            <w:proofErr w:type="gramStart"/>
            <w:r w:rsidRPr="0095016B">
              <w:rPr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95016B">
              <w:rPr>
                <w:sz w:val="24"/>
                <w:szCs w:val="24"/>
              </w:rPr>
              <w:t xml:space="preserve"> образовательными организациями муниципального образования город Ефремов </w:t>
            </w:r>
            <w:r w:rsidRPr="0095016B">
              <w:rPr>
                <w:sz w:val="24"/>
                <w:szCs w:val="24"/>
              </w:rPr>
              <w:lastRenderedPageBreak/>
              <w:t>в 20</w:t>
            </w:r>
            <w:r>
              <w:rPr>
                <w:sz w:val="24"/>
                <w:szCs w:val="24"/>
              </w:rPr>
              <w:t>20</w:t>
            </w:r>
            <w:r w:rsidRPr="0095016B"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  <w:t>, на 2021-2023 годы</w:t>
            </w:r>
            <w:r w:rsidRPr="0095016B">
              <w:rPr>
                <w:sz w:val="24"/>
                <w:szCs w:val="24"/>
              </w:rPr>
              <w:t xml:space="preserve"> осуществляется Общественным советом и Комитетом.  </w:t>
            </w:r>
          </w:p>
          <w:p w:rsidR="004D53A8" w:rsidRPr="0095016B" w:rsidRDefault="004D53A8" w:rsidP="0095016B">
            <w:pPr>
              <w:pStyle w:val="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</w:rPr>
            </w:pPr>
            <w:r w:rsidRPr="0095016B">
              <w:rPr>
                <w:sz w:val="24"/>
                <w:szCs w:val="24"/>
              </w:rPr>
              <w:t>Проводится мониторинг официальных сайтов образовательных организаций согласно срокам План</w:t>
            </w:r>
            <w:r>
              <w:rPr>
                <w:sz w:val="24"/>
                <w:szCs w:val="24"/>
              </w:rPr>
              <w:t>а</w:t>
            </w:r>
            <w:r w:rsidRPr="0095016B">
              <w:rPr>
                <w:sz w:val="24"/>
                <w:szCs w:val="24"/>
              </w:rPr>
              <w:t xml:space="preserve"> по устранению недостатков.  </w:t>
            </w:r>
          </w:p>
          <w:p w:rsidR="004D53A8" w:rsidRPr="0095016B" w:rsidRDefault="004D53A8" w:rsidP="0095016B">
            <w:pPr>
              <w:pStyle w:val="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  <w:r w:rsidRPr="0095016B">
              <w:rPr>
                <w:sz w:val="24"/>
                <w:szCs w:val="24"/>
              </w:rPr>
              <w:t xml:space="preserve"> НОК и </w:t>
            </w:r>
            <w:r>
              <w:rPr>
                <w:sz w:val="24"/>
                <w:szCs w:val="24"/>
              </w:rPr>
              <w:t xml:space="preserve">вопросы по </w:t>
            </w:r>
            <w:r w:rsidRPr="0095016B">
              <w:rPr>
                <w:sz w:val="24"/>
                <w:szCs w:val="24"/>
              </w:rPr>
              <w:t>устранени</w:t>
            </w:r>
            <w:r>
              <w:rPr>
                <w:sz w:val="24"/>
                <w:szCs w:val="24"/>
              </w:rPr>
              <w:t>ю</w:t>
            </w:r>
            <w:r w:rsidRPr="0095016B">
              <w:rPr>
                <w:sz w:val="24"/>
                <w:szCs w:val="24"/>
              </w:rPr>
              <w:t xml:space="preserve"> выявленных недостатков рассмотрены на совещании </w:t>
            </w:r>
            <w:r>
              <w:rPr>
                <w:sz w:val="24"/>
                <w:szCs w:val="24"/>
              </w:rPr>
              <w:t xml:space="preserve">с </w:t>
            </w:r>
            <w:r w:rsidRPr="0095016B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ями</w:t>
            </w:r>
            <w:r w:rsidRPr="0095016B">
              <w:rPr>
                <w:sz w:val="24"/>
                <w:szCs w:val="24"/>
              </w:rPr>
              <w:t xml:space="preserve"> ОО и ежеквартально буд</w:t>
            </w:r>
            <w:r>
              <w:rPr>
                <w:sz w:val="24"/>
                <w:szCs w:val="24"/>
              </w:rPr>
              <w:t>ут</w:t>
            </w:r>
            <w:r w:rsidRPr="0095016B">
              <w:rPr>
                <w:sz w:val="24"/>
                <w:szCs w:val="24"/>
              </w:rPr>
              <w:t xml:space="preserve"> рассматриваться на заседаниях Общественного совета.</w:t>
            </w:r>
          </w:p>
          <w:p w:rsidR="004D53A8" w:rsidRPr="0095016B" w:rsidRDefault="004D53A8" w:rsidP="001143F5">
            <w:pPr>
              <w:pStyle w:val="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</w:rPr>
            </w:pPr>
            <w:r w:rsidRPr="0095016B">
              <w:rPr>
                <w:sz w:val="24"/>
                <w:szCs w:val="24"/>
              </w:rPr>
              <w:lastRenderedPageBreak/>
              <w:t xml:space="preserve">По итогам отчета ОО об устранении нарушения, выявленного в ходе </w:t>
            </w:r>
            <w:r>
              <w:rPr>
                <w:sz w:val="24"/>
                <w:szCs w:val="24"/>
              </w:rPr>
              <w:t>оценки</w:t>
            </w:r>
            <w:r w:rsidRPr="0095016B">
              <w:rPr>
                <w:sz w:val="24"/>
                <w:szCs w:val="24"/>
              </w:rPr>
              <w:t xml:space="preserve">, сотрудники комитета по образованию совместно с Общественным советом проведут выезд в ОО с целью проверки </w:t>
            </w:r>
            <w:r>
              <w:rPr>
                <w:sz w:val="24"/>
                <w:szCs w:val="24"/>
              </w:rPr>
              <w:t>исполнения.</w:t>
            </w:r>
          </w:p>
        </w:tc>
        <w:tc>
          <w:tcPr>
            <w:tcW w:w="2355" w:type="dxa"/>
            <w:vMerge w:val="restart"/>
            <w:shd w:val="clear" w:color="auto" w:fill="auto"/>
          </w:tcPr>
          <w:p w:rsidR="004D53A8" w:rsidRPr="000A1029" w:rsidRDefault="004D53A8" w:rsidP="00600200">
            <w:pPr>
              <w:pStyle w:val="HTM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 образовательных учреждений</w:t>
            </w:r>
            <w:r w:rsidR="00600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2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00200" w:rsidRPr="000A1029">
              <w:rPr>
                <w:rFonts w:ascii="Times New Roman" w:hAnsi="Times New Roman" w:cs="Times New Roman"/>
                <w:sz w:val="24"/>
                <w:szCs w:val="24"/>
              </w:rPr>
              <w:t xml:space="preserve">которых выявлены недостатки </w:t>
            </w:r>
            <w:r w:rsidRPr="000A1029">
              <w:rPr>
                <w:rFonts w:ascii="Times New Roman" w:hAnsi="Times New Roman" w:cs="Times New Roman"/>
                <w:sz w:val="24"/>
                <w:szCs w:val="24"/>
              </w:rPr>
              <w:t>по результатам независимой оценки качества, ведется работа по их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A1029">
              <w:rPr>
                <w:rFonts w:ascii="Times New Roman" w:hAnsi="Times New Roman" w:cs="Times New Roman"/>
                <w:sz w:val="24"/>
                <w:szCs w:val="24"/>
              </w:rPr>
              <w:t>о итогам которой будут 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</w:t>
            </w:r>
            <w:r w:rsidR="00600200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7" w:type="dxa"/>
          </w:tcPr>
          <w:p w:rsidR="004D53A8" w:rsidRPr="003803D9" w:rsidRDefault="00507D8F" w:rsidP="00D8549B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03D9">
              <w:rPr>
                <w:rFonts w:ascii="PT Astra Serif" w:hAnsi="PT Astra Serif" w:cs="Times New Roman"/>
                <w:sz w:val="24"/>
                <w:szCs w:val="24"/>
              </w:rPr>
              <w:t xml:space="preserve">В 2020 году направлено на улучшение материально-технической базы за счет средств федерального бюджета 345,2 тыс. руб. 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79D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«Красинский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3803D9" w:rsidRDefault="00507D8F" w:rsidP="000F24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 xml:space="preserve">В 2020 году направлено на улучшение материально-технической базы за счет средств федерального бюджета </w:t>
            </w:r>
            <w:r w:rsidR="000F246A" w:rsidRPr="003803D9">
              <w:rPr>
                <w:rFonts w:ascii="PT Astra Serif" w:hAnsi="PT Astra Serif"/>
                <w:sz w:val="24"/>
                <w:szCs w:val="24"/>
              </w:rPr>
              <w:t>79,966</w:t>
            </w:r>
            <w:r w:rsidRPr="003803D9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</w:t>
            </w:r>
            <w:r w:rsidRPr="002A0696">
              <w:rPr>
                <w:sz w:val="24"/>
                <w:szCs w:val="24"/>
              </w:rPr>
              <w:lastRenderedPageBreak/>
              <w:t>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Лобановский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 </w:t>
            </w:r>
            <w:proofErr w:type="spellStart"/>
            <w:r w:rsidRPr="002A0696">
              <w:rPr>
                <w:sz w:val="24"/>
                <w:szCs w:val="24"/>
              </w:rPr>
              <w:t>общеразвивающего</w:t>
            </w:r>
            <w:proofErr w:type="spellEnd"/>
            <w:r w:rsidRPr="002A0696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3803D9" w:rsidRDefault="00507D8F" w:rsidP="00507D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 xml:space="preserve">В 2020 году </w:t>
            </w:r>
            <w:r w:rsidRPr="003803D9">
              <w:rPr>
                <w:rFonts w:ascii="PT Astra Serif" w:hAnsi="PT Astra Serif"/>
                <w:sz w:val="24"/>
                <w:szCs w:val="24"/>
              </w:rPr>
              <w:lastRenderedPageBreak/>
              <w:t>направлено на улучшение материально-технической базы за счет средств федерального бюджета 540 тыс.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«Первомайский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507D8F" w:rsidRPr="003803D9" w:rsidRDefault="00507D8F" w:rsidP="00BC2514">
            <w:pPr>
              <w:jc w:val="center"/>
              <w:rPr>
                <w:sz w:val="24"/>
                <w:szCs w:val="24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материально-технической базы за счет средств федерального бюджета 101,2 тыс. руб.</w:t>
            </w:r>
          </w:p>
          <w:p w:rsidR="004D53A8" w:rsidRPr="003803D9" w:rsidRDefault="00BC2514" w:rsidP="00BC2514">
            <w:pPr>
              <w:jc w:val="center"/>
              <w:rPr>
                <w:sz w:val="24"/>
                <w:szCs w:val="24"/>
              </w:rPr>
            </w:pPr>
            <w:r w:rsidRPr="003803D9">
              <w:rPr>
                <w:sz w:val="24"/>
                <w:szCs w:val="24"/>
              </w:rPr>
              <w:t>В 2021 году в рамках реализации государственной программы Тульской области «Развитие образования Тульской области» запланирован капитальный ремонт кровли</w:t>
            </w:r>
            <w:r w:rsidR="00D50AA8" w:rsidRPr="003803D9">
              <w:rPr>
                <w:sz w:val="24"/>
                <w:szCs w:val="24"/>
              </w:rPr>
              <w:t xml:space="preserve"> на сумму 1 млн. 200 тыс</w:t>
            </w:r>
            <w:proofErr w:type="gramStart"/>
            <w:r w:rsidR="00D50AA8" w:rsidRPr="003803D9">
              <w:rPr>
                <w:sz w:val="24"/>
                <w:szCs w:val="24"/>
              </w:rPr>
              <w:t>.р</w:t>
            </w:r>
            <w:proofErr w:type="gramEnd"/>
            <w:r w:rsidR="00D50AA8" w:rsidRPr="003803D9">
              <w:rPr>
                <w:sz w:val="24"/>
                <w:szCs w:val="24"/>
              </w:rPr>
              <w:t>уб.</w:t>
            </w:r>
            <w:r w:rsidRPr="003803D9">
              <w:rPr>
                <w:sz w:val="24"/>
                <w:szCs w:val="24"/>
              </w:rPr>
              <w:t xml:space="preserve">  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</w:t>
            </w:r>
            <w:r w:rsidRPr="002A0696">
              <w:rPr>
                <w:sz w:val="24"/>
                <w:szCs w:val="24"/>
              </w:rPr>
              <w:lastRenderedPageBreak/>
              <w:t>ное учреждение «</w:t>
            </w:r>
            <w:proofErr w:type="spellStart"/>
            <w:r w:rsidRPr="002A0696">
              <w:rPr>
                <w:sz w:val="24"/>
                <w:szCs w:val="24"/>
              </w:rPr>
              <w:t>Степнохуторский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3803D9" w:rsidRDefault="000F246A" w:rsidP="000F24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</w:t>
            </w:r>
            <w:r w:rsidRPr="003803D9">
              <w:rPr>
                <w:rFonts w:ascii="PT Astra Serif" w:hAnsi="PT Astra Serif"/>
                <w:sz w:val="24"/>
                <w:szCs w:val="24"/>
              </w:rPr>
              <w:lastRenderedPageBreak/>
              <w:t>технической базы за счет средств федерального бюджета 59,216 тыс.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«Ступинский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3803D9" w:rsidRDefault="000F246A" w:rsidP="000F24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материально-технической базы за счет средств федерального бюджета 116,1 тыс. руб.</w:t>
            </w:r>
          </w:p>
        </w:tc>
      </w:tr>
      <w:tr w:rsidR="002D6FE8" w:rsidRPr="00AC1B5E" w:rsidTr="005879DA">
        <w:tc>
          <w:tcPr>
            <w:tcW w:w="1965" w:type="dxa"/>
          </w:tcPr>
          <w:p w:rsidR="002D6FE8" w:rsidRPr="00AC1B5E" w:rsidRDefault="002D6FE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2D6FE8" w:rsidRPr="005879DA" w:rsidRDefault="002D6FE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2D6FE8" w:rsidRPr="002A0696" w:rsidRDefault="002D6FE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Чернятинский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1" w:type="dxa"/>
            <w:vMerge/>
          </w:tcPr>
          <w:p w:rsidR="002D6FE8" w:rsidRPr="00AC1B5E" w:rsidRDefault="002D6FE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2D6FE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2D6FE8" w:rsidRPr="00AC1B5E" w:rsidRDefault="002D6FE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2D6FE8" w:rsidRPr="00AC1B5E" w:rsidRDefault="002D6FE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DB2EA7" w:rsidRPr="003803D9" w:rsidRDefault="00DB2EA7" w:rsidP="002D6F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материально-технической базы за счет средств федерального бюджета 196,9 тыс. руб.</w:t>
            </w:r>
          </w:p>
          <w:p w:rsidR="002D6FE8" w:rsidRPr="00B9081A" w:rsidRDefault="002D6FE8" w:rsidP="002D6F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81A">
              <w:rPr>
                <w:rFonts w:ascii="PT Astra Serif" w:hAnsi="PT Astra Serif"/>
                <w:sz w:val="24"/>
                <w:szCs w:val="24"/>
              </w:rPr>
              <w:t>В 2021 году в рамках реализации проекта «Народный бюджет» запланированы работы по замене ограждения детского сада и ремонту внутренних помещений на общую сумму 1 млн. 600 тыс. руб.</w:t>
            </w:r>
          </w:p>
          <w:p w:rsidR="00BC2514" w:rsidRPr="00B9081A" w:rsidRDefault="00BC2514" w:rsidP="00BC25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081A">
              <w:rPr>
                <w:sz w:val="24"/>
                <w:szCs w:val="24"/>
              </w:rPr>
              <w:lastRenderedPageBreak/>
              <w:t>В 2021 году в рамках реализации государственной программы Тульской области «Развитие образования Тульской области» запланирован капитальный ремонт кровли</w:t>
            </w:r>
            <w:r w:rsidR="00D50AA8" w:rsidRPr="00B9081A">
              <w:rPr>
                <w:sz w:val="24"/>
                <w:szCs w:val="24"/>
              </w:rPr>
              <w:t xml:space="preserve"> на сумму 1 млн. руб</w:t>
            </w:r>
            <w:r w:rsidRPr="00B9081A">
              <w:rPr>
                <w:sz w:val="24"/>
                <w:szCs w:val="24"/>
              </w:rPr>
              <w:t xml:space="preserve">.  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«Шиловский детский сад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2B0D98" w:rsidRPr="003803D9" w:rsidRDefault="002B0D9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материально-технической базы за счет средств федерального бюджета 181,608 тыс. руб.</w:t>
            </w:r>
          </w:p>
          <w:p w:rsidR="004D53A8" w:rsidRPr="003803D9" w:rsidRDefault="004D53A8" w:rsidP="00D854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в рамках реализации проекта «Народный бюджет» проведены работы по замене оконных блоков в здании детского сада на сумму 179,7 тыс. руб.</w:t>
            </w:r>
          </w:p>
          <w:p w:rsidR="002D6FE8" w:rsidRPr="003803D9" w:rsidRDefault="002D6FE8" w:rsidP="001578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 xml:space="preserve">В 2021 году запланированы работы по замене оконных блоков в рамках </w:t>
            </w:r>
            <w:r w:rsidR="0015783C" w:rsidRPr="003803D9">
              <w:rPr>
                <w:rFonts w:ascii="PT Astra Serif" w:hAnsi="PT Astra Serif"/>
                <w:sz w:val="24"/>
                <w:szCs w:val="24"/>
              </w:rPr>
              <w:t>проекта</w:t>
            </w:r>
            <w:r w:rsidRPr="003803D9">
              <w:rPr>
                <w:rFonts w:ascii="PT Astra Serif" w:hAnsi="PT Astra Serif"/>
                <w:sz w:val="24"/>
                <w:szCs w:val="24"/>
              </w:rPr>
              <w:t xml:space="preserve"> «Народный </w:t>
            </w:r>
            <w:r w:rsidRPr="003803D9">
              <w:rPr>
                <w:rFonts w:ascii="PT Astra Serif" w:hAnsi="PT Astra Serif"/>
                <w:sz w:val="24"/>
                <w:szCs w:val="24"/>
              </w:rPr>
              <w:lastRenderedPageBreak/>
              <w:t>бюджет» на сумму 1 млн.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Шкилевский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Default="004D53A8" w:rsidP="004D53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81A">
              <w:rPr>
                <w:rFonts w:ascii="PT Astra Serif" w:hAnsi="PT Astra Serif"/>
                <w:sz w:val="24"/>
                <w:szCs w:val="24"/>
              </w:rPr>
              <w:t>В 2020 году в рамках реализации проекта «Народный бюджет» проведены работы по замене ограждения детского сада на сумму 442 648 руб.</w:t>
            </w:r>
          </w:p>
          <w:p w:rsidR="002B0D98" w:rsidRPr="003803D9" w:rsidRDefault="002B0D98" w:rsidP="002B0D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>В 2020 году направлено на улучшение материально-технической базы за счет средств федерального бюджета 165,321 тыс.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2A0696">
              <w:rPr>
                <w:sz w:val="24"/>
                <w:szCs w:val="24"/>
              </w:rPr>
              <w:t>Ясеновской</w:t>
            </w:r>
            <w:proofErr w:type="spellEnd"/>
            <w:r w:rsidRPr="002A0696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Default="004D53A8" w:rsidP="004D53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9081A">
              <w:rPr>
                <w:rFonts w:ascii="PT Astra Serif" w:hAnsi="PT Astra Serif"/>
                <w:sz w:val="24"/>
                <w:szCs w:val="24"/>
              </w:rPr>
              <w:t>В 2020 году в рамках реализации проекта «Народный бюджет» проведены работы по капитальному ремонту кровли на сумму 667,2 тыс. руб.</w:t>
            </w:r>
          </w:p>
          <w:p w:rsidR="002B0D98" w:rsidRPr="003803D9" w:rsidRDefault="002B0D98" w:rsidP="002B0D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3D9">
              <w:rPr>
                <w:rFonts w:ascii="PT Astra Serif" w:hAnsi="PT Astra Serif"/>
                <w:sz w:val="24"/>
                <w:szCs w:val="24"/>
              </w:rPr>
              <w:t xml:space="preserve">В 2020 году направлено на улучшение материально-технической базы за счет средств федерального бюджета </w:t>
            </w:r>
            <w:r w:rsidRPr="003803D9">
              <w:rPr>
                <w:rFonts w:ascii="PT Astra Serif" w:hAnsi="PT Astra Serif"/>
                <w:sz w:val="24"/>
                <w:szCs w:val="24"/>
              </w:rPr>
              <w:lastRenderedPageBreak/>
              <w:t>129,353 тыс.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rPr>
                <w:sz w:val="24"/>
                <w:szCs w:val="24"/>
              </w:rPr>
            </w:pPr>
            <w:r w:rsidRPr="002A0696">
              <w:rPr>
                <w:sz w:val="24"/>
                <w:szCs w:val="24"/>
              </w:rPr>
              <w:t>муниципальное казенное учреждение дополнительного образования «Дворец детского (юношеского) творчества»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бюджетное учреждение дополнительного образования  «Детско-юношеская спортивная школа №6 «Волна»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 xml:space="preserve">Муниципальное казенное учреждение дополнительного образования  «Детско-юношеская </w:t>
            </w:r>
            <w:r w:rsidRPr="002A0696">
              <w:rPr>
                <w:bCs/>
                <w:sz w:val="24"/>
                <w:szCs w:val="24"/>
              </w:rPr>
              <w:lastRenderedPageBreak/>
              <w:t>спортивная школа №3»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5879DA" w:rsidRDefault="005879DA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 xml:space="preserve">В 2020 году по муниципальной программе «Развитие физической культуры и массового спорта в МО город Ефремов» проведена закупка тренажеров на общую </w:t>
            </w:r>
            <w:r w:rsidRPr="005879DA">
              <w:rPr>
                <w:sz w:val="24"/>
                <w:szCs w:val="24"/>
              </w:rPr>
              <w:lastRenderedPageBreak/>
              <w:t>сумму 228 045 руб.</w:t>
            </w: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«Детская музыкальная школа им. К.К.Иванова»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 «Детско-юношеская спортивная школа №1 «Меч»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D53A8" w:rsidRPr="00AC1B5E" w:rsidTr="005879DA">
        <w:tc>
          <w:tcPr>
            <w:tcW w:w="1965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" w:type="dxa"/>
          </w:tcPr>
          <w:p w:rsidR="004D53A8" w:rsidRPr="005879DA" w:rsidRDefault="004D53A8" w:rsidP="00D8549B">
            <w:pPr>
              <w:jc w:val="center"/>
              <w:rPr>
                <w:sz w:val="24"/>
                <w:szCs w:val="24"/>
              </w:rPr>
            </w:pPr>
            <w:r w:rsidRPr="005879DA">
              <w:rPr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4D53A8" w:rsidRPr="002A0696" w:rsidRDefault="004D53A8" w:rsidP="004D53A8">
            <w:pPr>
              <w:contextualSpacing/>
              <w:jc w:val="both"/>
              <w:outlineLvl w:val="2"/>
              <w:rPr>
                <w:bCs/>
                <w:sz w:val="24"/>
                <w:szCs w:val="24"/>
              </w:rPr>
            </w:pPr>
            <w:r w:rsidRPr="002A0696">
              <w:rPr>
                <w:bCs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 w:rsidRPr="002A0696">
              <w:rPr>
                <w:bCs/>
                <w:sz w:val="24"/>
                <w:szCs w:val="24"/>
              </w:rPr>
              <w:t>Ефремовская</w:t>
            </w:r>
            <w:proofErr w:type="spellEnd"/>
            <w:r w:rsidRPr="002A0696">
              <w:rPr>
                <w:bCs/>
                <w:sz w:val="24"/>
                <w:szCs w:val="24"/>
              </w:rPr>
              <w:t xml:space="preserve"> детская </w:t>
            </w:r>
            <w:r w:rsidRPr="002A0696">
              <w:rPr>
                <w:bCs/>
                <w:sz w:val="24"/>
                <w:szCs w:val="24"/>
              </w:rPr>
              <w:lastRenderedPageBreak/>
              <w:t>художественная школа»</w:t>
            </w:r>
          </w:p>
        </w:tc>
        <w:tc>
          <w:tcPr>
            <w:tcW w:w="2161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7" w:type="dxa"/>
          </w:tcPr>
          <w:p w:rsidR="004D53A8" w:rsidRPr="00AC1B5E" w:rsidRDefault="00DD2B9E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63" w:type="dxa"/>
            <w:vMerge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3A8" w:rsidRPr="00AC1B5E" w:rsidRDefault="004D53A8" w:rsidP="00D85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62686" w:rsidRPr="00AC1B5E" w:rsidRDefault="00462686" w:rsidP="00462686">
      <w:pPr>
        <w:rPr>
          <w:rFonts w:ascii="PT Astra Serif" w:hAnsi="PT Astra Serif"/>
          <w:sz w:val="28"/>
          <w:szCs w:val="28"/>
        </w:rPr>
      </w:pPr>
    </w:p>
    <w:p w:rsidR="00462686" w:rsidRPr="00AC1B5E" w:rsidRDefault="00462686" w:rsidP="00462686">
      <w:pPr>
        <w:pStyle w:val="a9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AC1B5E">
        <w:rPr>
          <w:rFonts w:ascii="PT Astra Serif" w:hAnsi="PT Astra Serif"/>
          <w:b/>
          <w:sz w:val="28"/>
          <w:szCs w:val="28"/>
        </w:rPr>
        <w:t>Информационно-разъяснительная работа среди населения:</w:t>
      </w:r>
    </w:p>
    <w:tbl>
      <w:tblPr>
        <w:tblStyle w:val="a8"/>
        <w:tblW w:w="15276" w:type="dxa"/>
        <w:tblLook w:val="04A0"/>
      </w:tblPr>
      <w:tblGrid>
        <w:gridCol w:w="1965"/>
        <w:gridCol w:w="4239"/>
        <w:gridCol w:w="4677"/>
        <w:gridCol w:w="4395"/>
      </w:tblGrid>
      <w:tr w:rsidR="001C7246" w:rsidRPr="00AC1B5E" w:rsidTr="00D8549B">
        <w:tc>
          <w:tcPr>
            <w:tcW w:w="1965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Наименование МО</w:t>
            </w:r>
          </w:p>
        </w:tc>
        <w:tc>
          <w:tcPr>
            <w:tcW w:w="4239" w:type="dxa"/>
            <w:vAlign w:val="center"/>
          </w:tcPr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Сведения о мероприятиях по информированию граждан о возможности их участия в проведении НОК</w:t>
            </w:r>
          </w:p>
        </w:tc>
        <w:tc>
          <w:tcPr>
            <w:tcW w:w="4677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Сведения о популяризации официального сайта для размещения информации о государственных и муниципальных учреждениях в информационно-коммуникационной сети «Интернет», на котором размещаются информация о результатах НОК, а также отзывы граждан о качестве услуг, предоставляемых организациями сферы образования и культуры</w:t>
            </w:r>
          </w:p>
        </w:tc>
        <w:tc>
          <w:tcPr>
            <w:tcW w:w="4395" w:type="dxa"/>
            <w:vAlign w:val="center"/>
          </w:tcPr>
          <w:p w:rsidR="00462686" w:rsidRPr="001B2CF1" w:rsidRDefault="00462686" w:rsidP="00D8549B"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B2CF1">
              <w:rPr>
                <w:rFonts w:ascii="PT Astra Serif" w:hAnsi="PT Astra Serif" w:cs="Times New Roman"/>
                <w:sz w:val="26"/>
                <w:szCs w:val="26"/>
              </w:rPr>
              <w:t>Сведения о проводимой работе по устранению выявленных в результате НОК недостатков и информировании граждан</w:t>
            </w:r>
          </w:p>
          <w:p w:rsidR="00462686" w:rsidRPr="001B2CF1" w:rsidRDefault="00462686" w:rsidP="00D854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2CF1">
              <w:rPr>
                <w:rFonts w:ascii="PT Astra Serif" w:hAnsi="PT Astra Serif"/>
                <w:sz w:val="26"/>
                <w:szCs w:val="26"/>
              </w:rPr>
              <w:t>о принятых мерах</w:t>
            </w:r>
          </w:p>
        </w:tc>
      </w:tr>
      <w:tr w:rsidR="001C7246" w:rsidRPr="00AC1B5E" w:rsidTr="00D8549B">
        <w:tc>
          <w:tcPr>
            <w:tcW w:w="1965" w:type="dxa"/>
          </w:tcPr>
          <w:p w:rsidR="00462686" w:rsidRPr="0014493E" w:rsidRDefault="001C7246" w:rsidP="001C724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493E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 Ефремов</w:t>
            </w:r>
          </w:p>
        </w:tc>
        <w:tc>
          <w:tcPr>
            <w:tcW w:w="4239" w:type="dxa"/>
          </w:tcPr>
          <w:p w:rsidR="00462686" w:rsidRPr="0014493E" w:rsidRDefault="001C7246" w:rsidP="001C7246">
            <w:pPr>
              <w:pStyle w:val="HTM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493E">
              <w:rPr>
                <w:rFonts w:ascii="PT Astra Serif" w:hAnsi="PT Astra Serif" w:cs="Times New Roman"/>
                <w:sz w:val="24"/>
                <w:szCs w:val="24"/>
              </w:rPr>
              <w:t xml:space="preserve">Размещение информации </w:t>
            </w:r>
            <w:r w:rsidR="00712E99">
              <w:rPr>
                <w:rFonts w:ascii="PT Astra Serif" w:hAnsi="PT Astra Serif" w:cs="Times New Roman"/>
                <w:sz w:val="24"/>
                <w:szCs w:val="24"/>
              </w:rPr>
              <w:t xml:space="preserve">о независимой оценке </w:t>
            </w:r>
            <w:r w:rsidRPr="0014493E">
              <w:rPr>
                <w:rFonts w:ascii="PT Astra Serif" w:hAnsi="PT Astra Serif" w:cs="Times New Roman"/>
                <w:sz w:val="24"/>
                <w:szCs w:val="24"/>
              </w:rPr>
              <w:t>на официальных сайтах комитета по образованию, образовательных учреждений и информационных стендах.</w:t>
            </w:r>
          </w:p>
        </w:tc>
        <w:tc>
          <w:tcPr>
            <w:tcW w:w="4677" w:type="dxa"/>
          </w:tcPr>
          <w:p w:rsidR="00B9081A" w:rsidRDefault="0014493E" w:rsidP="00EC5AEA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93E">
              <w:rPr>
                <w:rFonts w:ascii="PT Astra Serif" w:hAnsi="PT Astra Serif" w:cs="Times New Roman"/>
                <w:sz w:val="24"/>
                <w:szCs w:val="24"/>
              </w:rPr>
              <w:t xml:space="preserve">С целью популяризации официального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размещения информации о государственных и муниципальных учреждениях в информационно-телекоммуникационной сети «Интернет» </w:t>
            </w:r>
            <w:r w:rsidR="00B9081A">
              <w:rPr>
                <w:rFonts w:ascii="Times New Roman" w:hAnsi="Times New Roman"/>
                <w:sz w:val="24"/>
                <w:szCs w:val="24"/>
              </w:rPr>
              <w:t xml:space="preserve">и предоставления гражданам возможности </w:t>
            </w:r>
            <w:r w:rsidR="00952B1D">
              <w:rPr>
                <w:rFonts w:ascii="Times New Roman" w:hAnsi="Times New Roman"/>
                <w:sz w:val="24"/>
                <w:szCs w:val="24"/>
              </w:rPr>
              <w:t>выражать мнение</w:t>
            </w:r>
            <w:r w:rsidR="00B9081A">
              <w:rPr>
                <w:rFonts w:ascii="Times New Roman" w:hAnsi="Times New Roman"/>
                <w:sz w:val="24"/>
                <w:szCs w:val="24"/>
              </w:rPr>
              <w:t xml:space="preserve"> о качестве услуг, предоставляемых организациями,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сайт</w:t>
            </w:r>
            <w:r w:rsidR="00952B1D">
              <w:rPr>
                <w:rFonts w:ascii="Times New Roman" w:hAnsi="Times New Roman"/>
                <w:sz w:val="24"/>
                <w:szCs w:val="24"/>
              </w:rPr>
              <w:t>е комитета по образованию и сайтах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размещены ссылки на сайт </w:t>
            </w:r>
            <w:hyperlink r:id="rId8" w:history="1"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</w:rPr>
                <w:t>://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bus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="00B9081A" w:rsidRPr="004104FC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9081A">
              <w:rPr>
                <w:rFonts w:ascii="Times New Roman" w:hAnsi="Times New Roman"/>
                <w:sz w:val="24"/>
                <w:szCs w:val="24"/>
              </w:rPr>
              <w:t>.</w:t>
            </w:r>
            <w:r w:rsidR="0071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AE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12E99">
              <w:rPr>
                <w:rFonts w:ascii="Times New Roman" w:hAnsi="Times New Roman"/>
                <w:sz w:val="24"/>
                <w:szCs w:val="24"/>
              </w:rPr>
              <w:t xml:space="preserve">его раздел «Результаты независимой оценки» </w:t>
            </w:r>
            <w:hyperlink r:id="rId9" w:history="1">
              <w:r w:rsidR="00712E99" w:rsidRPr="007F35CC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https://bus.gov.ru/top-organizations-second</w:t>
              </w:r>
            </w:hyperlink>
            <w:r w:rsidR="00712E99">
              <w:t>.</w:t>
            </w:r>
            <w:proofErr w:type="gramEnd"/>
          </w:p>
          <w:p w:rsidR="00EC5AEA" w:rsidRPr="00EC5AEA" w:rsidRDefault="00EC5AEA" w:rsidP="00EC5AEA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обеспечивается функционирование дистанционных способов обратной связи с получателями услуг, посредством которых они могут оценить качество условий предоставления услуг.</w:t>
            </w:r>
          </w:p>
        </w:tc>
        <w:tc>
          <w:tcPr>
            <w:tcW w:w="4395" w:type="dxa"/>
          </w:tcPr>
          <w:p w:rsidR="00462686" w:rsidRDefault="00A12D53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E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комитета по образованию и образовательных организаций информации о результатах проведения независимой оценки в 2020 году, </w:t>
            </w:r>
            <w:r w:rsidRPr="00983E53">
              <w:rPr>
                <w:rFonts w:ascii="Times New Roman" w:hAnsi="Times New Roman"/>
                <w:sz w:val="24"/>
                <w:szCs w:val="24"/>
              </w:rPr>
              <w:t>Плана</w:t>
            </w:r>
            <w:r w:rsidRPr="00F505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5C8A">
              <w:rPr>
                <w:rFonts w:ascii="Times New Roman" w:hAnsi="Times New Roman"/>
                <w:sz w:val="24"/>
                <w:szCs w:val="24"/>
              </w:rPr>
              <w:t xml:space="preserve">по устранению недостатков, выявленных в ходе независимой </w:t>
            </w:r>
            <w:proofErr w:type="gramStart"/>
            <w:r w:rsidRPr="00EA5C8A">
              <w:rPr>
                <w:rFonts w:ascii="Times New Roman" w:hAnsi="Times New Roman"/>
                <w:sz w:val="24"/>
                <w:szCs w:val="24"/>
              </w:rPr>
              <w:t>оценки качества условий осуществления образовательной деятельности образовательных организаций муниципального образования</w:t>
            </w:r>
            <w:proofErr w:type="gramEnd"/>
            <w:r w:rsidRPr="00EA5C8A">
              <w:rPr>
                <w:rFonts w:ascii="Times New Roman" w:hAnsi="Times New Roman"/>
                <w:sz w:val="24"/>
                <w:szCs w:val="24"/>
              </w:rPr>
              <w:t xml:space="preserve"> город Ефремов</w:t>
            </w:r>
            <w:r>
              <w:rPr>
                <w:rFonts w:ascii="Times New Roman" w:hAnsi="Times New Roman"/>
                <w:sz w:val="24"/>
                <w:szCs w:val="24"/>
              </w:rPr>
              <w:t>, сведений о выполнении образовательными организациями мероприятий плана.</w:t>
            </w:r>
          </w:p>
          <w:p w:rsidR="00A12D53" w:rsidRDefault="00A12D53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мониторинга официальных сайтов образовательных учреждений по размещению недостающей информации.</w:t>
            </w:r>
          </w:p>
          <w:p w:rsidR="00A12D53" w:rsidRDefault="00A12D53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комитета по образованию и Общественного совета за устранением выявленных недостатков образовательными организациями.</w:t>
            </w:r>
          </w:p>
          <w:p w:rsidR="00A12D53" w:rsidRDefault="00A12D53" w:rsidP="00D8549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образовательными организациями планов по устранению выявленных недостатков, предоставление соответствующих отчетов в комитет по образованию.</w:t>
            </w:r>
          </w:p>
          <w:p w:rsidR="00A12D53" w:rsidRPr="00A12D53" w:rsidRDefault="00A12D53" w:rsidP="00A12D53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Заслушивание отчетов образовательных организаций о принятых мерах и информирование граждан, в том числе, родителей (законных представителей), о проделанной работе.</w:t>
            </w:r>
          </w:p>
        </w:tc>
      </w:tr>
    </w:tbl>
    <w:p w:rsidR="00462686" w:rsidRPr="00294851" w:rsidRDefault="00462686" w:rsidP="00294851">
      <w:pPr>
        <w:jc w:val="both"/>
        <w:rPr>
          <w:rFonts w:ascii="PT Astra Serif" w:hAnsi="PT Astra Serif"/>
          <w:i/>
          <w:sz w:val="20"/>
          <w:szCs w:val="20"/>
        </w:rPr>
      </w:pPr>
    </w:p>
    <w:sectPr w:rsidR="00462686" w:rsidRPr="00294851" w:rsidSect="00AC0208">
      <w:headerReference w:type="even" r:id="rId10"/>
      <w:headerReference w:type="defaul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C5" w:rsidRDefault="00EE2CC5" w:rsidP="00F41F90">
      <w:pPr>
        <w:spacing w:after="0" w:line="240" w:lineRule="auto"/>
      </w:pPr>
      <w:r>
        <w:separator/>
      </w:r>
    </w:p>
  </w:endnote>
  <w:endnote w:type="continuationSeparator" w:id="1">
    <w:p w:rsidR="00EE2CC5" w:rsidRDefault="00EE2CC5" w:rsidP="00F4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C5" w:rsidRDefault="00EE2CC5" w:rsidP="00F41F90">
      <w:pPr>
        <w:spacing w:after="0" w:line="240" w:lineRule="auto"/>
      </w:pPr>
      <w:r>
        <w:separator/>
      </w:r>
    </w:p>
  </w:footnote>
  <w:footnote w:type="continuationSeparator" w:id="1">
    <w:p w:rsidR="00EE2CC5" w:rsidRDefault="00EE2CC5" w:rsidP="00F4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C5" w:rsidRDefault="000D32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2C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2CC5">
      <w:rPr>
        <w:rStyle w:val="a5"/>
        <w:noProof/>
      </w:rPr>
      <w:t>22</w:t>
    </w:r>
    <w:r>
      <w:rPr>
        <w:rStyle w:val="a5"/>
      </w:rPr>
      <w:fldChar w:fldCharType="end"/>
    </w:r>
  </w:p>
  <w:p w:rsidR="00EE2CC5" w:rsidRDefault="00EE2C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C5" w:rsidRDefault="00EE2CC5">
    <w:pPr>
      <w:pStyle w:val="a3"/>
      <w:jc w:val="center"/>
    </w:pPr>
  </w:p>
  <w:p w:rsidR="00EE2CC5" w:rsidRDefault="000D32F9">
    <w:pPr>
      <w:pStyle w:val="a3"/>
      <w:jc w:val="center"/>
    </w:pPr>
    <w:sdt>
      <w:sdtPr>
        <w:id w:val="11915043"/>
        <w:docPartObj>
          <w:docPartGallery w:val="Page Numbers (Top of Page)"/>
          <w:docPartUnique/>
        </w:docPartObj>
      </w:sdtPr>
      <w:sdtContent>
        <w:fldSimple w:instr="PAGE   \* MERGEFORMAT">
          <w:r w:rsidR="0089480E">
            <w:rPr>
              <w:noProof/>
            </w:rPr>
            <w:t>2</w:t>
          </w:r>
        </w:fldSimple>
      </w:sdtContent>
    </w:sdt>
  </w:p>
  <w:p w:rsidR="00EE2CC5" w:rsidRDefault="00EE2C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1882"/>
    <w:multiLevelType w:val="hybridMultilevel"/>
    <w:tmpl w:val="FEC682E8"/>
    <w:lvl w:ilvl="0" w:tplc="209C49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E1303"/>
    <w:multiLevelType w:val="multilevel"/>
    <w:tmpl w:val="2FC400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58701947"/>
    <w:multiLevelType w:val="hybridMultilevel"/>
    <w:tmpl w:val="BAF62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686"/>
    <w:rsid w:val="000631C0"/>
    <w:rsid w:val="000840DA"/>
    <w:rsid w:val="000A1029"/>
    <w:rsid w:val="000C1297"/>
    <w:rsid w:val="000D32F9"/>
    <w:rsid w:val="000D5B69"/>
    <w:rsid w:val="000F246A"/>
    <w:rsid w:val="000F7078"/>
    <w:rsid w:val="001143F5"/>
    <w:rsid w:val="001434A9"/>
    <w:rsid w:val="0014493E"/>
    <w:rsid w:val="0015783C"/>
    <w:rsid w:val="00162610"/>
    <w:rsid w:val="001C7246"/>
    <w:rsid w:val="001E0A09"/>
    <w:rsid w:val="00242F65"/>
    <w:rsid w:val="0024791A"/>
    <w:rsid w:val="002924E0"/>
    <w:rsid w:val="00292799"/>
    <w:rsid w:val="00294851"/>
    <w:rsid w:val="002A0696"/>
    <w:rsid w:val="002A6091"/>
    <w:rsid w:val="002B0D98"/>
    <w:rsid w:val="002D6FE8"/>
    <w:rsid w:val="00344030"/>
    <w:rsid w:val="003803D9"/>
    <w:rsid w:val="003C5B3B"/>
    <w:rsid w:val="003D53F3"/>
    <w:rsid w:val="00433AB3"/>
    <w:rsid w:val="00462686"/>
    <w:rsid w:val="004A6377"/>
    <w:rsid w:val="004C574B"/>
    <w:rsid w:val="004D53A8"/>
    <w:rsid w:val="00504519"/>
    <w:rsid w:val="00507D8F"/>
    <w:rsid w:val="005248D4"/>
    <w:rsid w:val="005807B8"/>
    <w:rsid w:val="005879DA"/>
    <w:rsid w:val="00600200"/>
    <w:rsid w:val="00612F19"/>
    <w:rsid w:val="00621A0D"/>
    <w:rsid w:val="00710337"/>
    <w:rsid w:val="00712E99"/>
    <w:rsid w:val="007A6CCE"/>
    <w:rsid w:val="007C1851"/>
    <w:rsid w:val="0089480E"/>
    <w:rsid w:val="008E059F"/>
    <w:rsid w:val="00925A4E"/>
    <w:rsid w:val="0095016B"/>
    <w:rsid w:val="00952B1D"/>
    <w:rsid w:val="009626F5"/>
    <w:rsid w:val="009D02B5"/>
    <w:rsid w:val="00A060F8"/>
    <w:rsid w:val="00A12D53"/>
    <w:rsid w:val="00AC0208"/>
    <w:rsid w:val="00B04015"/>
    <w:rsid w:val="00B1384F"/>
    <w:rsid w:val="00B24149"/>
    <w:rsid w:val="00B3331C"/>
    <w:rsid w:val="00B45989"/>
    <w:rsid w:val="00B9081A"/>
    <w:rsid w:val="00BA46E3"/>
    <w:rsid w:val="00BB0DCF"/>
    <w:rsid w:val="00BB23C7"/>
    <w:rsid w:val="00BC2514"/>
    <w:rsid w:val="00C0435A"/>
    <w:rsid w:val="00D50AA8"/>
    <w:rsid w:val="00D72F2B"/>
    <w:rsid w:val="00D839C8"/>
    <w:rsid w:val="00D8549B"/>
    <w:rsid w:val="00D94AA7"/>
    <w:rsid w:val="00DB2EA7"/>
    <w:rsid w:val="00DD2B9E"/>
    <w:rsid w:val="00E317FE"/>
    <w:rsid w:val="00E866B7"/>
    <w:rsid w:val="00EC5AEA"/>
    <w:rsid w:val="00EE2CC5"/>
    <w:rsid w:val="00F01226"/>
    <w:rsid w:val="00F41F90"/>
    <w:rsid w:val="00FD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6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6268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62686"/>
  </w:style>
  <w:style w:type="paragraph" w:styleId="a6">
    <w:name w:val="footer"/>
    <w:basedOn w:val="a"/>
    <w:link w:val="a7"/>
    <w:rsid w:val="00462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46268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6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2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6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626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62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2686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6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5">
    <w:name w:val="Основной текст5"/>
    <w:basedOn w:val="a"/>
    <w:rsid w:val="004626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4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7A6CC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A6CC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Основной текст_"/>
    <w:basedOn w:val="a0"/>
    <w:link w:val="1"/>
    <w:rsid w:val="0095016B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95016B"/>
    <w:pPr>
      <w:shd w:val="clear" w:color="auto" w:fill="FFFFFF"/>
      <w:spacing w:before="420" w:after="300" w:line="240" w:lineRule="exact"/>
      <w:jc w:val="center"/>
    </w:pPr>
    <w:rPr>
      <w:sz w:val="17"/>
      <w:szCs w:val="17"/>
    </w:rPr>
  </w:style>
  <w:style w:type="character" w:styleId="ad">
    <w:name w:val="Hyperlink"/>
    <w:basedOn w:val="a0"/>
    <w:uiPriority w:val="99"/>
    <w:unhideWhenUsed/>
    <w:rsid w:val="001449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us.gov.ru/top-organizations-sec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50</Pages>
  <Words>5995</Words>
  <Characters>34176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39</cp:revision>
  <dcterms:created xsi:type="dcterms:W3CDTF">2021-02-02T09:21:00Z</dcterms:created>
  <dcterms:modified xsi:type="dcterms:W3CDTF">2021-02-26T11:47:00Z</dcterms:modified>
</cp:coreProperties>
</file>