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7E" w:rsidRPr="00935A7E" w:rsidRDefault="00935A7E" w:rsidP="00935A7E">
      <w:pPr>
        <w:pStyle w:val="20"/>
        <w:shd w:val="clear" w:color="auto" w:fill="auto"/>
        <w:ind w:right="-1"/>
        <w:rPr>
          <w:rFonts w:ascii="Times New Roman" w:hAnsi="Times New Roman" w:cs="Times New Roman"/>
          <w:sz w:val="28"/>
          <w:szCs w:val="28"/>
        </w:rPr>
      </w:pPr>
      <w:r w:rsidRPr="00935A7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Памятка</w:t>
      </w:r>
    </w:p>
    <w:p w:rsidR="00935A7E" w:rsidRDefault="00935A7E" w:rsidP="00935A7E">
      <w:pPr>
        <w:pStyle w:val="20"/>
        <w:shd w:val="clear" w:color="auto" w:fill="auto"/>
        <w:ind w:right="-1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35A7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работодателю, принимающего на работу бывшего </w:t>
      </w:r>
    </w:p>
    <w:p w:rsidR="00935A7E" w:rsidRPr="00935A7E" w:rsidRDefault="00935A7E" w:rsidP="00935A7E">
      <w:pPr>
        <w:pStyle w:val="20"/>
        <w:shd w:val="clear" w:color="auto" w:fill="auto"/>
        <w:ind w:right="-1"/>
        <w:rPr>
          <w:rFonts w:ascii="Times New Roman" w:hAnsi="Times New Roman" w:cs="Times New Roman"/>
          <w:sz w:val="28"/>
          <w:szCs w:val="28"/>
        </w:rPr>
      </w:pPr>
      <w:r w:rsidRPr="00935A7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государственного или муниципального служащего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Статьей 12 Федерального закона от 25 декабря 2008 года № 273-Ф3</w:t>
      </w:r>
      <w:r w:rsidRPr="00935A7E">
        <w:rPr>
          <w:sz w:val="28"/>
          <w:szCs w:val="28"/>
        </w:rPr>
        <w:br/>
        <w:t>«О противодействии коррупции» (далее - Федеральный закон) установлены</w:t>
      </w:r>
      <w:r w:rsidRPr="00935A7E">
        <w:rPr>
          <w:sz w:val="28"/>
          <w:szCs w:val="28"/>
        </w:rPr>
        <w:br/>
        <w:t>ограничения по трудоустройству для бывших государственных</w:t>
      </w:r>
      <w:r w:rsidRPr="00935A7E">
        <w:rPr>
          <w:sz w:val="28"/>
          <w:szCs w:val="28"/>
        </w:rPr>
        <w:br/>
        <w:t>(муниципальных) служащих (далее - бывший служащий), а также</w:t>
      </w:r>
      <w:r w:rsidRPr="00935A7E">
        <w:rPr>
          <w:sz w:val="28"/>
          <w:szCs w:val="28"/>
        </w:rPr>
        <w:br/>
        <w:t>обязанности работодателя, который принимает на работу бывшего</w:t>
      </w:r>
      <w:r w:rsidRPr="00935A7E">
        <w:rPr>
          <w:sz w:val="28"/>
          <w:szCs w:val="28"/>
        </w:rPr>
        <w:br/>
        <w:t>служащего.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Работодатель при заключении трудового договора с бывшим служащим</w:t>
      </w:r>
      <w:r w:rsidRPr="00935A7E">
        <w:rPr>
          <w:sz w:val="28"/>
          <w:szCs w:val="28"/>
        </w:rPr>
        <w:br/>
        <w:t>обязан в 10-дневный срок сообщать о заключении такого договора</w:t>
      </w:r>
      <w:r w:rsidRPr="00935A7E">
        <w:rPr>
          <w:sz w:val="28"/>
          <w:szCs w:val="28"/>
        </w:rPr>
        <w:br/>
        <w:t>представителю нанимателя (работодателю) по последнему месту службы</w:t>
      </w:r>
      <w:r w:rsidRPr="00935A7E">
        <w:rPr>
          <w:sz w:val="28"/>
          <w:szCs w:val="28"/>
        </w:rPr>
        <w:br/>
        <w:t>бывшего служащего (часть 4 статьи 12 Федерального закона).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Неисполнение работодателем вышеуказанной обязанности является</w:t>
      </w:r>
      <w:r w:rsidRPr="00935A7E">
        <w:rPr>
          <w:sz w:val="28"/>
          <w:szCs w:val="28"/>
        </w:rPr>
        <w:br/>
        <w:t>правонарушением и влечет ответственность, установленную статьей 19.29</w:t>
      </w:r>
      <w:r w:rsidRPr="00935A7E">
        <w:rPr>
          <w:sz w:val="28"/>
          <w:szCs w:val="28"/>
        </w:rPr>
        <w:br/>
        <w:t>Кодекса Российской Федерации об административных правонарушениях в</w:t>
      </w:r>
      <w:r w:rsidRPr="00935A7E">
        <w:rPr>
          <w:sz w:val="28"/>
          <w:szCs w:val="28"/>
        </w:rPr>
        <w:br/>
        <w:t>виде наложения административного штрафа: на граждан в размере от двух</w:t>
      </w:r>
      <w:r w:rsidRPr="00935A7E">
        <w:rPr>
          <w:sz w:val="28"/>
          <w:szCs w:val="28"/>
        </w:rPr>
        <w:br/>
        <w:t>тысяч до четырех тысяч рублей; на должностных лиц - от двадцати тысяч до</w:t>
      </w:r>
      <w:r w:rsidRPr="00935A7E">
        <w:rPr>
          <w:sz w:val="28"/>
          <w:szCs w:val="28"/>
        </w:rPr>
        <w:br/>
        <w:t>пятидесяти тысяч рублей; на юридических лиц - от ста тысяч до пятисот</w:t>
      </w:r>
      <w:r w:rsidRPr="00935A7E">
        <w:rPr>
          <w:sz w:val="28"/>
          <w:szCs w:val="28"/>
        </w:rPr>
        <w:br/>
        <w:t>тысяч рублей.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Таким образом, в случае, если на работу устраивается бывший</w:t>
      </w:r>
      <w:r w:rsidRPr="00935A7E">
        <w:rPr>
          <w:sz w:val="28"/>
          <w:szCs w:val="28"/>
        </w:rPr>
        <w:br/>
        <w:t>служащий работодателю следует обратить внимание на следующее.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1. Выяснить у бывшего служащего, включена ли замещаемая</w:t>
      </w:r>
      <w:r w:rsidRPr="00935A7E">
        <w:rPr>
          <w:sz w:val="28"/>
          <w:szCs w:val="28"/>
        </w:rPr>
        <w:br/>
        <w:t>(замещаемые) ранее им должность (должности) в перечень, установленный</w:t>
      </w:r>
      <w:r w:rsidRPr="00935A7E">
        <w:rPr>
          <w:sz w:val="28"/>
          <w:szCs w:val="28"/>
        </w:rPr>
        <w:br/>
        <w:t>нормативными правовыми актами Российской Федерации, поскольку данный</w:t>
      </w:r>
      <w:r w:rsidRPr="00935A7E">
        <w:rPr>
          <w:sz w:val="28"/>
          <w:szCs w:val="28"/>
        </w:rPr>
        <w:br/>
        <w:t>факт является основным критерием необходимости сообщать представителю</w:t>
      </w:r>
      <w:r w:rsidRPr="00935A7E">
        <w:rPr>
          <w:sz w:val="28"/>
          <w:szCs w:val="28"/>
        </w:rPr>
        <w:br/>
        <w:t>нанимателя (работодателю) о приеме на работу вышеуказанного лица.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 xml:space="preserve">В данном случае речь идет о следующих перечнях должностей: 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 xml:space="preserve">раздел </w:t>
      </w:r>
      <w:r w:rsidRPr="00935A7E">
        <w:rPr>
          <w:sz w:val="28"/>
          <w:szCs w:val="28"/>
          <w:lang w:val="en-US"/>
        </w:rPr>
        <w:t>I</w:t>
      </w:r>
      <w:r w:rsidRPr="00935A7E">
        <w:rPr>
          <w:sz w:val="28"/>
          <w:szCs w:val="28"/>
        </w:rPr>
        <w:t xml:space="preserve"> или раздел </w:t>
      </w:r>
      <w:r w:rsidRPr="00935A7E">
        <w:rPr>
          <w:sz w:val="28"/>
          <w:szCs w:val="28"/>
          <w:lang w:val="en-US"/>
        </w:rPr>
        <w:t>II</w:t>
      </w:r>
      <w:r w:rsidRPr="00935A7E">
        <w:rPr>
          <w:sz w:val="28"/>
          <w:szCs w:val="28"/>
        </w:rPr>
        <w:t xml:space="preserve"> перечня, утвержденного Указом Президента Российской Федерации от 18 мая 2009 года № 557;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 xml:space="preserve">перечень должностей, определенный руководителем государственного органа в соответствии с разделом </w:t>
      </w:r>
      <w:r w:rsidRPr="00935A7E">
        <w:rPr>
          <w:sz w:val="28"/>
          <w:szCs w:val="28"/>
          <w:lang w:val="en-US"/>
        </w:rPr>
        <w:t>III</w:t>
      </w:r>
      <w:r w:rsidRPr="00935A7E">
        <w:rPr>
          <w:sz w:val="28"/>
          <w:szCs w:val="28"/>
        </w:rPr>
        <w:t xml:space="preserve"> перечня, утвержденного Указом Президента Российской Федерации от 18 мая 2009 года № 557;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перечни должностей государственной гражданской службы субъектов Российской Федерации и муниципальной службы, утвержденные руководителями органов государственной власти субъектов Российской Федерации и органов местного самоуправления (пункт 4 Указа Президента Российской Федерации от 21 июля 2010 года № 925). В частности, перечень должностей государственной гражданской службы в аппарате правительства Тульской области, органах исполнительной власти Тульской области и их территориальных органах, утвержден указом Губернатора Тульской области от 04 мая 2012 года № 46.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lastRenderedPageBreak/>
        <w:t xml:space="preserve"> Ознакомиться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служащий проходил службу.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Обращаем внимание, что согласно части 2 статьи 12 Федерального закона гражданин при заключении трудового договора обязан сообщить работодателю сведения о последнем месте своей службы.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2. Важным критерием является также дата увольнения бывшего служащего с должности, включенной в вышеуказанные перечни. Необходимо определить прошел ли двухлетний период после освобождения от замещаемой должности государственной или муниципальной службы и увольнения со службы.</w:t>
      </w:r>
    </w:p>
    <w:p w:rsidR="00935A7E" w:rsidRPr="00935A7E" w:rsidRDefault="00935A7E" w:rsidP="00935A7E">
      <w:pPr>
        <w:pStyle w:val="21"/>
        <w:shd w:val="clear" w:color="auto" w:fill="auto"/>
        <w:spacing w:before="0" w:line="317" w:lineRule="exact"/>
        <w:ind w:left="20" w:right="40" w:firstLine="540"/>
        <w:rPr>
          <w:rFonts w:ascii="Times New Roman" w:hAnsi="Times New Roman" w:cs="Times New Roman"/>
          <w:spacing w:val="0"/>
          <w:sz w:val="28"/>
          <w:szCs w:val="28"/>
        </w:rPr>
      </w:pPr>
      <w:r w:rsidRPr="00935A7E">
        <w:rPr>
          <w:rFonts w:ascii="Times New Roman" w:hAnsi="Times New Roman" w:cs="Times New Roman"/>
          <w:spacing w:val="0"/>
          <w:sz w:val="28"/>
          <w:szCs w:val="28"/>
        </w:rPr>
        <w:t>Если после увольнения бывшего служащего с должности государственной или муниципальной службы, включенной в соответствующий перечень, прошло:</w:t>
      </w:r>
    </w:p>
    <w:p w:rsidR="00935A7E" w:rsidRPr="00935A7E" w:rsidRDefault="00935A7E" w:rsidP="00935A7E">
      <w:pPr>
        <w:pStyle w:val="20"/>
        <w:numPr>
          <w:ilvl w:val="0"/>
          <w:numId w:val="1"/>
        </w:numPr>
        <w:shd w:val="clear" w:color="auto" w:fill="auto"/>
        <w:spacing w:line="317" w:lineRule="exact"/>
        <w:ind w:left="20" w:firstLine="540"/>
        <w:jc w:val="both"/>
        <w:rPr>
          <w:rFonts w:ascii="Times New Roman" w:hAnsi="Times New Roman" w:cs="Times New Roman"/>
          <w:bCs w:val="0"/>
          <w:spacing w:val="0"/>
          <w:sz w:val="28"/>
          <w:szCs w:val="28"/>
        </w:rPr>
      </w:pPr>
      <w:r w:rsidRPr="00935A7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935A7E">
        <w:rPr>
          <w:rFonts w:ascii="Times New Roman" w:hAnsi="Times New Roman" w:cs="Times New Roman"/>
          <w:b w:val="0"/>
          <w:spacing w:val="0"/>
          <w:sz w:val="28"/>
          <w:szCs w:val="28"/>
        </w:rPr>
        <w:t xml:space="preserve">менее двух лет </w:t>
      </w:r>
      <w:r w:rsidRPr="00935A7E">
        <w:rPr>
          <w:rFonts w:ascii="Times New Roman" w:hAnsi="Times New Roman" w:cs="Times New Roman"/>
          <w:spacing w:val="0"/>
          <w:sz w:val="28"/>
          <w:szCs w:val="28"/>
        </w:rPr>
        <w:t xml:space="preserve">– </w:t>
      </w:r>
      <w:r w:rsidRPr="00935A7E">
        <w:rPr>
          <w:rFonts w:ascii="Times New Roman" w:hAnsi="Times New Roman" w:cs="Times New Roman"/>
          <w:bCs w:val="0"/>
          <w:spacing w:val="0"/>
          <w:sz w:val="28"/>
          <w:szCs w:val="28"/>
        </w:rPr>
        <w:t>требуется сообщить в десятидневный срок;</w:t>
      </w:r>
    </w:p>
    <w:p w:rsidR="00935A7E" w:rsidRPr="00935A7E" w:rsidRDefault="00935A7E" w:rsidP="00935A7E">
      <w:pPr>
        <w:pStyle w:val="21"/>
        <w:numPr>
          <w:ilvl w:val="0"/>
          <w:numId w:val="1"/>
        </w:numPr>
        <w:shd w:val="clear" w:color="auto" w:fill="auto"/>
        <w:spacing w:before="0" w:line="317" w:lineRule="exact"/>
        <w:ind w:left="20" w:right="40" w:firstLine="540"/>
        <w:rPr>
          <w:rFonts w:ascii="Times New Roman" w:hAnsi="Times New Roman" w:cs="Times New Roman"/>
          <w:spacing w:val="0"/>
          <w:sz w:val="28"/>
          <w:szCs w:val="28"/>
        </w:rPr>
      </w:pPr>
      <w:r w:rsidRPr="00935A7E">
        <w:rPr>
          <w:rFonts w:ascii="Times New Roman" w:hAnsi="Times New Roman" w:cs="Times New Roman"/>
          <w:spacing w:val="0"/>
          <w:sz w:val="28"/>
          <w:szCs w:val="28"/>
        </w:rPr>
        <w:t xml:space="preserve"> более двух лет – сообщать о заключении трудового договора </w:t>
      </w:r>
      <w:r w:rsidRPr="00935A7E">
        <w:rPr>
          <w:rFonts w:ascii="Times New Roman" w:hAnsi="Times New Roman" w:cs="Times New Roman"/>
          <w:b/>
          <w:spacing w:val="0"/>
          <w:sz w:val="28"/>
          <w:szCs w:val="28"/>
        </w:rPr>
        <w:t xml:space="preserve">не </w:t>
      </w:r>
      <w:r w:rsidRPr="00935A7E">
        <w:rPr>
          <w:rFonts w:ascii="Times New Roman" w:hAnsi="Times New Roman" w:cs="Times New Roman"/>
          <w:b/>
          <w:bCs/>
          <w:spacing w:val="0"/>
          <w:sz w:val="28"/>
          <w:szCs w:val="28"/>
        </w:rPr>
        <w:t>требуется.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Сообщение о приеме на работу бывшего служащего направляется в порядке, установленном постановлением Правительства Российской Федерации от 21 января 2015 года № 29, в письменной форме,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 xml:space="preserve">В письме должны содержаться следующие сведения: 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3"/>
      <w:bookmarkEnd w:id="0"/>
      <w:r w:rsidRPr="00935A7E">
        <w:rPr>
          <w:sz w:val="28"/>
          <w:szCs w:val="28"/>
        </w:rPr>
        <w:t>1. В сообщении, направляемом работодателем представителю нанимателя (работодателю) гражданина по последнему месту его службы: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б) число, месяц, год и место рождения гражданина;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г) наименование организации (полное, а также сокращенное (при наличии).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lastRenderedPageBreak/>
        <w:t xml:space="preserve">2. В случае если с гражданином заключен трудовой договор, наряду со сведениями, указанными в </w:t>
      </w:r>
      <w:hyperlink w:anchor="Par3" w:history="1">
        <w:r w:rsidRPr="00935A7E">
          <w:rPr>
            <w:sz w:val="28"/>
            <w:szCs w:val="28"/>
          </w:rPr>
          <w:t>пункте 1</w:t>
        </w:r>
      </w:hyperlink>
      <w:r w:rsidRPr="00935A7E">
        <w:rPr>
          <w:sz w:val="28"/>
          <w:szCs w:val="28"/>
        </w:rPr>
        <w:t>, также указываются следующие данные: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 xml:space="preserve">3. В случае если с гражданином заключен гражданско-правовой договор, наряду со сведениями, указанными в </w:t>
      </w:r>
      <w:hyperlink w:anchor="Par3" w:history="1">
        <w:r w:rsidRPr="00935A7E">
          <w:rPr>
            <w:sz w:val="28"/>
            <w:szCs w:val="28"/>
          </w:rPr>
          <w:t>пункте 1</w:t>
        </w:r>
      </w:hyperlink>
      <w:r w:rsidRPr="00935A7E">
        <w:rPr>
          <w:sz w:val="28"/>
          <w:szCs w:val="28"/>
        </w:rPr>
        <w:t>, также указываются следующие данные: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а) дата и номер гражданско-правового договора;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935A7E" w:rsidRPr="00935A7E" w:rsidRDefault="00935A7E" w:rsidP="00935A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5A7E">
        <w:rPr>
          <w:sz w:val="28"/>
          <w:szCs w:val="28"/>
        </w:rPr>
        <w:t>г) стоимость работ (услуг) по гражданско-правовому договору.</w:t>
      </w:r>
    </w:p>
    <w:p w:rsidR="00935A7E" w:rsidRPr="00935A7E" w:rsidRDefault="00935A7E" w:rsidP="00935A7E">
      <w:pPr>
        <w:rPr>
          <w:sz w:val="28"/>
          <w:szCs w:val="28"/>
        </w:rPr>
      </w:pPr>
    </w:p>
    <w:p w:rsidR="00935A7E" w:rsidRPr="00935A7E" w:rsidRDefault="00935A7E" w:rsidP="00935A7E">
      <w:pPr>
        <w:rPr>
          <w:sz w:val="28"/>
          <w:szCs w:val="28"/>
        </w:rPr>
      </w:pPr>
      <w:r w:rsidRPr="00935A7E">
        <w:rPr>
          <w:sz w:val="28"/>
          <w:szCs w:val="28"/>
        </w:rPr>
        <w:br w:type="page"/>
      </w:r>
    </w:p>
    <w:p w:rsidR="00C819EC" w:rsidRDefault="00C819EC" w:rsidP="00C819EC">
      <w:pPr>
        <w:jc w:val="center"/>
      </w:pPr>
      <w:r>
        <w:lastRenderedPageBreak/>
        <w:t>ОБР</w:t>
      </w:r>
      <w:bookmarkStart w:id="1" w:name="_GoBack"/>
      <w:bookmarkEnd w:id="1"/>
      <w:r>
        <w:t>АЗЕЦ</w:t>
      </w:r>
    </w:p>
    <w:p w:rsidR="00C819EC" w:rsidRDefault="00C819EC" w:rsidP="00C819EC">
      <w:pPr>
        <w:jc w:val="right"/>
      </w:pPr>
    </w:p>
    <w:p w:rsidR="00C819EC" w:rsidRPr="009C5AB3" w:rsidRDefault="00C819EC" w:rsidP="00C819EC">
      <w:pPr>
        <w:ind w:left="4253"/>
        <w:jc w:val="center"/>
        <w:rPr>
          <w:b/>
        </w:rPr>
      </w:pPr>
      <w:r w:rsidRPr="009C5AB3">
        <w:rPr>
          <w:b/>
        </w:rPr>
        <w:t>Заместителю Губернатора Тульской области – руководителю аппарата правительства Тульской области – начальнику главного управления государственной службы и кадров аппарата правительства Тульской области</w:t>
      </w:r>
    </w:p>
    <w:p w:rsidR="00C819EC" w:rsidRPr="009C5AB3" w:rsidRDefault="00C819EC" w:rsidP="00C819EC">
      <w:pPr>
        <w:ind w:left="4253"/>
        <w:jc w:val="center"/>
        <w:rPr>
          <w:b/>
        </w:rPr>
      </w:pPr>
    </w:p>
    <w:p w:rsidR="00C819EC" w:rsidRPr="009C5AB3" w:rsidRDefault="00C819EC" w:rsidP="00C819EC">
      <w:pPr>
        <w:ind w:left="4253"/>
        <w:jc w:val="center"/>
        <w:rPr>
          <w:b/>
        </w:rPr>
      </w:pPr>
      <w:r w:rsidRPr="009C5AB3">
        <w:rPr>
          <w:b/>
        </w:rPr>
        <w:t xml:space="preserve">Г.И. Якушкиной </w:t>
      </w:r>
    </w:p>
    <w:p w:rsidR="00C819EC" w:rsidRPr="009C5AB3" w:rsidRDefault="00C819EC" w:rsidP="00C819EC">
      <w:pPr>
        <w:jc w:val="center"/>
        <w:rPr>
          <w:b/>
        </w:rPr>
      </w:pPr>
    </w:p>
    <w:p w:rsidR="00C819EC" w:rsidRPr="009C5AB3" w:rsidRDefault="00C819EC" w:rsidP="00C819EC">
      <w:pPr>
        <w:jc w:val="center"/>
        <w:rPr>
          <w:b/>
        </w:rPr>
      </w:pPr>
    </w:p>
    <w:p w:rsidR="00C819EC" w:rsidRPr="009C5AB3" w:rsidRDefault="00C819EC" w:rsidP="00C819EC">
      <w:pPr>
        <w:jc w:val="center"/>
        <w:rPr>
          <w:b/>
        </w:rPr>
      </w:pPr>
      <w:r w:rsidRPr="009C5AB3">
        <w:rPr>
          <w:b/>
        </w:rPr>
        <w:t>Уважаемая Галина Ивановна!</w:t>
      </w:r>
    </w:p>
    <w:p w:rsidR="00C819EC" w:rsidRPr="009C5AB3" w:rsidRDefault="00C819EC" w:rsidP="00C819EC">
      <w:pPr>
        <w:spacing w:line="320" w:lineRule="exact"/>
        <w:jc w:val="center"/>
      </w:pPr>
    </w:p>
    <w:p w:rsidR="00C819EC" w:rsidRPr="009C5AB3" w:rsidRDefault="00C819EC" w:rsidP="00C819EC">
      <w:pPr>
        <w:spacing w:line="320" w:lineRule="exact"/>
        <w:jc w:val="center"/>
      </w:pPr>
    </w:p>
    <w:p w:rsidR="00C819EC" w:rsidRPr="009C5AB3" w:rsidRDefault="00C819EC" w:rsidP="00C819EC">
      <w:pPr>
        <w:spacing w:line="320" w:lineRule="exact"/>
        <w:ind w:firstLine="708"/>
        <w:jc w:val="both"/>
      </w:pPr>
      <w:r w:rsidRPr="009C5AB3">
        <w:t xml:space="preserve">В соответствии с частью 3 статьи 64.1 Трудового кодекса Российской Федерации и частью 4 статьи 12 Федерального закона от 25.12.2008 № 273-ФЗ «О противодействии коррупции» сообщаем о </w:t>
      </w:r>
      <w:proofErr w:type="gramStart"/>
      <w:r w:rsidRPr="009C5AB3">
        <w:t>заключении  трудового</w:t>
      </w:r>
      <w:proofErr w:type="gramEnd"/>
      <w:r w:rsidRPr="009C5AB3">
        <w:t xml:space="preserve">  договора с гражданином, ранее замещавшим должность государственной гражданской службы Тульской области.</w:t>
      </w:r>
    </w:p>
    <w:p w:rsidR="00C819EC" w:rsidRPr="009C5AB3" w:rsidRDefault="00C819EC" w:rsidP="00C819EC">
      <w:pPr>
        <w:spacing w:line="320" w:lineRule="exact"/>
        <w:ind w:firstLine="708"/>
        <w:jc w:val="both"/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5"/>
        <w:gridCol w:w="4830"/>
      </w:tblGrid>
      <w:tr w:rsidR="00C819EC" w:rsidRPr="009C5AB3" w:rsidTr="002712EA">
        <w:trPr>
          <w:trHeight w:val="511"/>
        </w:trPr>
        <w:tc>
          <w:tcPr>
            <w:tcW w:w="4665" w:type="dxa"/>
          </w:tcPr>
          <w:p w:rsidR="00C819EC" w:rsidRPr="009C5AB3" w:rsidRDefault="00C819EC" w:rsidP="002712EA">
            <w:pPr>
              <w:spacing w:line="320" w:lineRule="exact"/>
              <w:ind w:firstLine="70"/>
              <w:jc w:val="both"/>
            </w:pPr>
            <w:r w:rsidRPr="009C5AB3">
              <w:t>фамилия, имя, отчество (при наличии) гражданина (в случае, если фамилия, имя или отчество изменялись, указываются прежние);</w:t>
            </w:r>
          </w:p>
        </w:tc>
        <w:tc>
          <w:tcPr>
            <w:tcW w:w="4830" w:type="dxa"/>
          </w:tcPr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  <w:r w:rsidRPr="009C5AB3">
              <w:rPr>
                <w:i/>
              </w:rPr>
              <w:t>Сидоров Петр Петрович</w:t>
            </w:r>
          </w:p>
        </w:tc>
      </w:tr>
      <w:tr w:rsidR="00C819EC" w:rsidRPr="009C5AB3" w:rsidTr="002712EA">
        <w:trPr>
          <w:trHeight w:val="345"/>
        </w:trPr>
        <w:tc>
          <w:tcPr>
            <w:tcW w:w="4665" w:type="dxa"/>
          </w:tcPr>
          <w:p w:rsidR="00C819EC" w:rsidRPr="009C5AB3" w:rsidRDefault="00C819EC" w:rsidP="002712EA">
            <w:pPr>
              <w:spacing w:line="320" w:lineRule="exact"/>
              <w:jc w:val="both"/>
            </w:pPr>
            <w:r w:rsidRPr="009C5AB3">
              <w:t>число, месяц, год и место рождения гражданина;</w:t>
            </w:r>
          </w:p>
        </w:tc>
        <w:tc>
          <w:tcPr>
            <w:tcW w:w="4830" w:type="dxa"/>
          </w:tcPr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  <w:r w:rsidRPr="009C5AB3">
              <w:rPr>
                <w:i/>
              </w:rPr>
              <w:t>18.12.1983, г. Тула</w:t>
            </w:r>
          </w:p>
        </w:tc>
      </w:tr>
      <w:tr w:rsidR="00C819EC" w:rsidRPr="009C5AB3" w:rsidTr="002712EA">
        <w:trPr>
          <w:trHeight w:val="300"/>
        </w:trPr>
        <w:tc>
          <w:tcPr>
            <w:tcW w:w="4665" w:type="dxa"/>
          </w:tcPr>
          <w:p w:rsidR="00C819EC" w:rsidRPr="009C5AB3" w:rsidRDefault="00C819EC" w:rsidP="002712EA">
            <w:pPr>
              <w:spacing w:line="320" w:lineRule="exact"/>
              <w:jc w:val="both"/>
            </w:pPr>
            <w:r w:rsidRPr="009C5AB3">
              <w:t>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      </w:r>
          </w:p>
        </w:tc>
        <w:tc>
          <w:tcPr>
            <w:tcW w:w="4830" w:type="dxa"/>
          </w:tcPr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  <w:r w:rsidRPr="009C5AB3">
              <w:rPr>
                <w:i/>
              </w:rPr>
              <w:t xml:space="preserve">консультант отдела финансово-экономической работы и обеспечения деятельности министерства </w:t>
            </w:r>
            <w:proofErr w:type="spellStart"/>
            <w:r w:rsidRPr="009C5AB3">
              <w:rPr>
                <w:i/>
              </w:rPr>
              <w:t>министерства</w:t>
            </w:r>
            <w:proofErr w:type="spellEnd"/>
            <w:r w:rsidRPr="009C5AB3">
              <w:rPr>
                <w:i/>
              </w:rPr>
              <w:t xml:space="preserve"> имущественных и земельных отношений Тульской области</w:t>
            </w:r>
          </w:p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</w:p>
        </w:tc>
      </w:tr>
      <w:tr w:rsidR="00C819EC" w:rsidRPr="009C5AB3" w:rsidTr="002712EA">
        <w:trPr>
          <w:trHeight w:val="315"/>
        </w:trPr>
        <w:tc>
          <w:tcPr>
            <w:tcW w:w="4665" w:type="dxa"/>
          </w:tcPr>
          <w:p w:rsidR="00C819EC" w:rsidRPr="009C5AB3" w:rsidRDefault="00C819EC" w:rsidP="002712EA">
            <w:pPr>
              <w:spacing w:line="320" w:lineRule="exact"/>
              <w:ind w:left="36"/>
              <w:jc w:val="both"/>
            </w:pPr>
            <w:r w:rsidRPr="009C5AB3">
              <w:t>наименование организации (полное, а также сокращенное (при наличии).</w:t>
            </w:r>
          </w:p>
        </w:tc>
        <w:tc>
          <w:tcPr>
            <w:tcW w:w="4830" w:type="dxa"/>
          </w:tcPr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  <w:r w:rsidRPr="009C5AB3">
              <w:rPr>
                <w:i/>
              </w:rPr>
              <w:t xml:space="preserve">Общество с ограниченной </w:t>
            </w:r>
            <w:proofErr w:type="gramStart"/>
            <w:r w:rsidRPr="009C5AB3">
              <w:rPr>
                <w:i/>
              </w:rPr>
              <w:t>ответственностью  «</w:t>
            </w:r>
            <w:proofErr w:type="gramEnd"/>
            <w:r w:rsidRPr="009C5AB3">
              <w:rPr>
                <w:i/>
              </w:rPr>
              <w:t xml:space="preserve">Организация»          </w:t>
            </w:r>
          </w:p>
        </w:tc>
      </w:tr>
      <w:tr w:rsidR="00C819EC" w:rsidRPr="009C5AB3" w:rsidTr="002712EA">
        <w:trPr>
          <w:trHeight w:val="270"/>
        </w:trPr>
        <w:tc>
          <w:tcPr>
            <w:tcW w:w="4665" w:type="dxa"/>
          </w:tcPr>
          <w:p w:rsidR="00C819EC" w:rsidRPr="009C5AB3" w:rsidRDefault="00C819EC" w:rsidP="002712EA">
            <w:pPr>
              <w:spacing w:line="320" w:lineRule="exact"/>
              <w:ind w:left="36"/>
              <w:jc w:val="both"/>
            </w:pPr>
            <w:r w:rsidRPr="009C5AB3">
              <w:t>дата и номер приказа (распоряжения) или иного решения работодателя, согласно которому гражданин принят на работу;</w:t>
            </w:r>
          </w:p>
        </w:tc>
        <w:tc>
          <w:tcPr>
            <w:tcW w:w="4830" w:type="dxa"/>
          </w:tcPr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  <w:r w:rsidRPr="009C5AB3">
              <w:rPr>
                <w:i/>
              </w:rPr>
              <w:t>Приказ от 01.09.2015 № 14</w:t>
            </w:r>
          </w:p>
        </w:tc>
      </w:tr>
      <w:tr w:rsidR="00C819EC" w:rsidRPr="009C5AB3" w:rsidTr="002712EA">
        <w:trPr>
          <w:trHeight w:val="1961"/>
        </w:trPr>
        <w:tc>
          <w:tcPr>
            <w:tcW w:w="4665" w:type="dxa"/>
          </w:tcPr>
          <w:p w:rsidR="00C819EC" w:rsidRPr="009C5AB3" w:rsidRDefault="00C819EC" w:rsidP="002712EA">
            <w:pPr>
              <w:spacing w:line="320" w:lineRule="exact"/>
              <w:jc w:val="both"/>
            </w:pPr>
            <w:r w:rsidRPr="009C5AB3">
              <w:t>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      </w:r>
          </w:p>
        </w:tc>
        <w:tc>
          <w:tcPr>
            <w:tcW w:w="4830" w:type="dxa"/>
          </w:tcPr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  <w:r w:rsidRPr="009C5AB3">
              <w:rPr>
                <w:i/>
              </w:rPr>
              <w:t>Труд</w:t>
            </w:r>
            <w:r>
              <w:rPr>
                <w:i/>
              </w:rPr>
              <w:t>овой договор заключен 01.09.2015 на неопределенный срок.</w:t>
            </w:r>
          </w:p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  <w:r w:rsidRPr="009C5AB3">
              <w:rPr>
                <w:i/>
              </w:rPr>
              <w:t>Дата начала работы – 01.09.2015</w:t>
            </w:r>
          </w:p>
        </w:tc>
      </w:tr>
      <w:tr w:rsidR="00C819EC" w:rsidRPr="009C5AB3" w:rsidTr="002712EA">
        <w:trPr>
          <w:trHeight w:val="510"/>
        </w:trPr>
        <w:tc>
          <w:tcPr>
            <w:tcW w:w="4665" w:type="dxa"/>
          </w:tcPr>
          <w:p w:rsidR="00C819EC" w:rsidRPr="009C5AB3" w:rsidRDefault="00C819EC" w:rsidP="002712EA">
            <w:pPr>
              <w:spacing w:line="320" w:lineRule="exact"/>
              <w:jc w:val="both"/>
            </w:pPr>
            <w:r w:rsidRPr="009C5AB3">
              <w:t xml:space="preserve">наименование должности, которую занимает гражданин по трудовому договору в соответствии со штатным расписанием, а также структурное </w:t>
            </w:r>
            <w:r w:rsidRPr="009C5AB3">
              <w:lastRenderedPageBreak/>
              <w:t>подразделение организации (при наличии);</w:t>
            </w:r>
          </w:p>
        </w:tc>
        <w:tc>
          <w:tcPr>
            <w:tcW w:w="4830" w:type="dxa"/>
          </w:tcPr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  <w:r w:rsidRPr="009C5AB3">
              <w:rPr>
                <w:i/>
              </w:rPr>
              <w:lastRenderedPageBreak/>
              <w:t>Начальник отдела кадров департамента правового и кадрового обеспечения.</w:t>
            </w:r>
          </w:p>
        </w:tc>
      </w:tr>
      <w:tr w:rsidR="00C819EC" w:rsidRPr="009C5AB3" w:rsidTr="002712EA">
        <w:trPr>
          <w:trHeight w:val="1481"/>
        </w:trPr>
        <w:tc>
          <w:tcPr>
            <w:tcW w:w="4665" w:type="dxa"/>
          </w:tcPr>
          <w:p w:rsidR="00C819EC" w:rsidRPr="009C5AB3" w:rsidRDefault="00C819EC" w:rsidP="002712EA">
            <w:pPr>
              <w:spacing w:line="320" w:lineRule="exact"/>
              <w:jc w:val="both"/>
            </w:pPr>
            <w:r w:rsidRPr="009C5AB3">
              <w:lastRenderedPageBreak/>
              <w:t>должностные обязанности, исполняемые по должности, занимаемой гражданином (указываются основные направления поручаемой работы).</w:t>
            </w:r>
          </w:p>
        </w:tc>
        <w:tc>
          <w:tcPr>
            <w:tcW w:w="4830" w:type="dxa"/>
          </w:tcPr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  <w:r w:rsidRPr="009C5AB3">
              <w:rPr>
                <w:i/>
              </w:rPr>
              <w:t xml:space="preserve">- </w:t>
            </w:r>
            <w:proofErr w:type="gramStart"/>
            <w:r w:rsidRPr="009C5AB3">
              <w:rPr>
                <w:i/>
              </w:rPr>
              <w:t>организация  работы</w:t>
            </w:r>
            <w:proofErr w:type="gramEnd"/>
            <w:r w:rsidRPr="009C5AB3">
              <w:rPr>
                <w:i/>
              </w:rPr>
              <w:t xml:space="preserve">  по  поиску,  приему,  переводу  и  увольнению работников;                                                                  - контроль за хранением  трудовых   книжек   работников   и  кадровой документации;                                                               -  организация   работы  по   учету  личного   состава  в   компании, формированию и ведению личных дел работников;                            </w:t>
            </w:r>
          </w:p>
          <w:p w:rsidR="00C819EC" w:rsidRPr="009C5AB3" w:rsidRDefault="00C819EC" w:rsidP="002712EA">
            <w:pPr>
              <w:spacing w:line="320" w:lineRule="exact"/>
              <w:jc w:val="both"/>
              <w:rPr>
                <w:i/>
              </w:rPr>
            </w:pPr>
            <w:r w:rsidRPr="009C5AB3">
              <w:rPr>
                <w:i/>
              </w:rPr>
              <w:t xml:space="preserve">-  контроль   </w:t>
            </w:r>
            <w:proofErr w:type="gramStart"/>
            <w:r w:rsidRPr="009C5AB3">
              <w:rPr>
                <w:i/>
              </w:rPr>
              <w:t>за  состоянием</w:t>
            </w:r>
            <w:proofErr w:type="gramEnd"/>
            <w:r w:rsidRPr="009C5AB3">
              <w:rPr>
                <w:i/>
              </w:rPr>
              <w:t xml:space="preserve">  трудовой  дисциплины  в  подразделениях организации  и  соблюдением   работниками  правил  внутреннего  трудового распорядка;                                                                 - консультирование работников организации по кадровым вопросам;          - руководство отделом кадров.                                                                      </w:t>
            </w:r>
          </w:p>
        </w:tc>
      </w:tr>
    </w:tbl>
    <w:p w:rsidR="00C819EC" w:rsidRPr="009C5AB3" w:rsidRDefault="00C819EC" w:rsidP="00C819EC">
      <w:pPr>
        <w:ind w:firstLine="708"/>
        <w:jc w:val="both"/>
      </w:pPr>
    </w:p>
    <w:tbl>
      <w:tblPr>
        <w:tblW w:w="9360" w:type="dxa"/>
        <w:tblInd w:w="252" w:type="dxa"/>
        <w:tblLook w:val="0000" w:firstRow="0" w:lastRow="0" w:firstColumn="0" w:lastColumn="0" w:noHBand="0" w:noVBand="0"/>
      </w:tblPr>
      <w:tblGrid>
        <w:gridCol w:w="3967"/>
        <w:gridCol w:w="2273"/>
        <w:gridCol w:w="3120"/>
      </w:tblGrid>
      <w:tr w:rsidR="00C819EC" w:rsidRPr="009C5AB3" w:rsidTr="002712EA">
        <w:trPr>
          <w:trHeight w:val="1110"/>
        </w:trPr>
        <w:tc>
          <w:tcPr>
            <w:tcW w:w="3967" w:type="dxa"/>
          </w:tcPr>
          <w:p w:rsidR="00C819EC" w:rsidRPr="009C5AB3" w:rsidRDefault="00C819EC" w:rsidP="002712EA">
            <w:pPr>
              <w:ind w:firstLine="708"/>
              <w:jc w:val="both"/>
            </w:pPr>
            <w:r w:rsidRPr="009C5AB3">
              <w:t xml:space="preserve">Генеральный директор             </w:t>
            </w:r>
          </w:p>
          <w:p w:rsidR="00C819EC" w:rsidRPr="009C5AB3" w:rsidRDefault="00C819EC" w:rsidP="002712EA">
            <w:pPr>
              <w:ind w:firstLine="708"/>
              <w:jc w:val="both"/>
            </w:pPr>
            <w:r w:rsidRPr="009C5AB3">
              <w:t>ООО «</w:t>
            </w:r>
            <w:proofErr w:type="gramStart"/>
            <w:r w:rsidRPr="009C5AB3">
              <w:t xml:space="preserve">Организация»   </w:t>
            </w:r>
            <w:proofErr w:type="gramEnd"/>
            <w:r w:rsidRPr="009C5AB3">
              <w:t xml:space="preserve">       </w:t>
            </w:r>
          </w:p>
        </w:tc>
        <w:tc>
          <w:tcPr>
            <w:tcW w:w="2273" w:type="dxa"/>
          </w:tcPr>
          <w:p w:rsidR="00C819EC" w:rsidRPr="009C5AB3" w:rsidRDefault="00C819EC" w:rsidP="002712EA"/>
          <w:p w:rsidR="00C819EC" w:rsidRPr="009C5AB3" w:rsidRDefault="00C819EC" w:rsidP="002712EA">
            <w:r w:rsidRPr="009C5AB3">
              <w:t xml:space="preserve">         подпись </w:t>
            </w:r>
          </w:p>
          <w:p w:rsidR="00C819EC" w:rsidRPr="009C5AB3" w:rsidRDefault="00C819EC" w:rsidP="002712EA">
            <w:pPr>
              <w:jc w:val="both"/>
            </w:pPr>
          </w:p>
        </w:tc>
        <w:tc>
          <w:tcPr>
            <w:tcW w:w="3120" w:type="dxa"/>
          </w:tcPr>
          <w:p w:rsidR="00C819EC" w:rsidRPr="009C5AB3" w:rsidRDefault="00C819EC" w:rsidP="002712EA"/>
          <w:p w:rsidR="00C819EC" w:rsidRPr="009C5AB3" w:rsidRDefault="00C819EC" w:rsidP="002712EA">
            <w:pPr>
              <w:jc w:val="both"/>
            </w:pPr>
            <w:r w:rsidRPr="009C5AB3">
              <w:t>И.И. Иванов</w:t>
            </w:r>
          </w:p>
        </w:tc>
      </w:tr>
    </w:tbl>
    <w:p w:rsidR="00C819EC" w:rsidRPr="009C5AB3" w:rsidRDefault="00C819EC" w:rsidP="00C819EC">
      <w:pPr>
        <w:ind w:firstLine="708"/>
        <w:jc w:val="both"/>
      </w:pPr>
      <w:r w:rsidRPr="009C5AB3">
        <w:tab/>
      </w:r>
      <w:r w:rsidRPr="009C5AB3">
        <w:tab/>
      </w:r>
      <w:r w:rsidRPr="009C5AB3">
        <w:tab/>
      </w:r>
      <w:r w:rsidRPr="009C5AB3">
        <w:tab/>
      </w:r>
      <w:r w:rsidRPr="009C5AB3">
        <w:tab/>
        <w:t>М.П.</w:t>
      </w:r>
    </w:p>
    <w:p w:rsidR="00C819EC" w:rsidRPr="009C5AB3" w:rsidRDefault="00C819EC" w:rsidP="00C819EC">
      <w:pPr>
        <w:ind w:firstLine="709"/>
        <w:jc w:val="both"/>
      </w:pPr>
      <w:r w:rsidRPr="009C5AB3">
        <w:rPr>
          <w:b/>
        </w:rPr>
        <w:t>* Важно!</w:t>
      </w:r>
      <w:r w:rsidRPr="009C5AB3">
        <w:t xml:space="preserve">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C819EC" w:rsidRPr="009C5AB3" w:rsidRDefault="00C819EC" w:rsidP="00C819EC">
      <w:pPr>
        <w:ind w:firstLine="709"/>
        <w:jc w:val="both"/>
      </w:pPr>
      <w:r w:rsidRPr="009C5AB3"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C819EC" w:rsidRPr="009C5AB3" w:rsidRDefault="00C819EC" w:rsidP="00C819EC">
      <w:pPr>
        <w:ind w:firstLine="709"/>
        <w:jc w:val="both"/>
      </w:pPr>
    </w:p>
    <w:p w:rsidR="00C819EC" w:rsidRPr="00E90F5A" w:rsidRDefault="00C819EC" w:rsidP="00C819EC">
      <w:pPr>
        <w:ind w:firstLine="709"/>
        <w:jc w:val="both"/>
        <w:rPr>
          <w:sz w:val="20"/>
          <w:szCs w:val="20"/>
        </w:rPr>
      </w:pPr>
      <w:r w:rsidRPr="00E90F5A">
        <w:rPr>
          <w:sz w:val="20"/>
          <w:szCs w:val="20"/>
        </w:rPr>
        <w:t>Настоящий образец под</w:t>
      </w:r>
      <w:r>
        <w:rPr>
          <w:sz w:val="20"/>
          <w:szCs w:val="20"/>
        </w:rPr>
        <w:t>гот</w:t>
      </w:r>
      <w:r w:rsidRPr="00E90F5A">
        <w:rPr>
          <w:sz w:val="20"/>
          <w:szCs w:val="20"/>
        </w:rPr>
        <w:t>овлен в соответствии с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</w:t>
      </w:r>
    </w:p>
    <w:p w:rsidR="00904013" w:rsidRDefault="00904013"/>
    <w:sectPr w:rsidR="0090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A74DE"/>
    <w:multiLevelType w:val="multilevel"/>
    <w:tmpl w:val="8BDE3F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7E"/>
    <w:rsid w:val="00904013"/>
    <w:rsid w:val="00935A7E"/>
    <w:rsid w:val="00C8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39C0B-568E-4A07-99AA-6BD847DC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7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35A7E"/>
    <w:rPr>
      <w:b/>
      <w:bCs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5A7E"/>
    <w:pPr>
      <w:widowControl w:val="0"/>
      <w:shd w:val="clear" w:color="auto" w:fill="FFFFFF"/>
      <w:spacing w:line="320" w:lineRule="exact"/>
      <w:jc w:val="center"/>
    </w:pPr>
    <w:rPr>
      <w:rFonts w:asciiTheme="minorHAnsi" w:eastAsiaTheme="minorHAnsi" w:hAnsiTheme="minorHAnsi" w:cstheme="minorBidi"/>
      <w:b/>
      <w:bCs/>
      <w:spacing w:val="-2"/>
      <w:sz w:val="26"/>
      <w:szCs w:val="26"/>
      <w:lang w:eastAsia="en-US"/>
    </w:rPr>
  </w:style>
  <w:style w:type="character" w:customStyle="1" w:styleId="a3">
    <w:name w:val="Основной текст_"/>
    <w:basedOn w:val="a0"/>
    <w:link w:val="21"/>
    <w:rsid w:val="00935A7E"/>
    <w:rPr>
      <w:spacing w:val="-3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935A7E"/>
    <w:pPr>
      <w:widowControl w:val="0"/>
      <w:shd w:val="clear" w:color="auto" w:fill="FFFFFF"/>
      <w:spacing w:before="240" w:line="320" w:lineRule="exact"/>
      <w:jc w:val="both"/>
    </w:pPr>
    <w:rPr>
      <w:rFonts w:asciiTheme="minorHAnsi" w:eastAsiaTheme="minorHAnsi" w:hAnsiTheme="minorHAnsi" w:cstheme="minorBidi"/>
      <w:spacing w:val="-3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Николай Александрович</dc:creator>
  <cp:keywords/>
  <dc:description/>
  <cp:lastModifiedBy>Вуколова Татьяна Сергеевна</cp:lastModifiedBy>
  <cp:revision>2</cp:revision>
  <dcterms:created xsi:type="dcterms:W3CDTF">2018-02-22T07:13:00Z</dcterms:created>
  <dcterms:modified xsi:type="dcterms:W3CDTF">2018-02-22T07:13:00Z</dcterms:modified>
</cp:coreProperties>
</file>