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FE" w:rsidRDefault="00FC531C" w:rsidP="00FC53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44">
        <w:rPr>
          <w:rFonts w:ascii="Times New Roman" w:hAnsi="Times New Roman" w:cs="Times New Roman"/>
          <w:b/>
          <w:sz w:val="28"/>
          <w:szCs w:val="28"/>
        </w:rPr>
        <w:t xml:space="preserve">Предложения по улучшению качества деятельности </w:t>
      </w:r>
      <w:r w:rsidR="00D52E44" w:rsidRPr="00D52E44">
        <w:rPr>
          <w:rFonts w:ascii="Times New Roman" w:hAnsi="Times New Roman" w:cs="Times New Roman"/>
          <w:b/>
          <w:sz w:val="28"/>
          <w:szCs w:val="28"/>
        </w:rPr>
        <w:t>образовательных организаций</w:t>
      </w:r>
      <w:r w:rsidRPr="00D52E4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D52E44" w:rsidRPr="00D52E44">
        <w:rPr>
          <w:rFonts w:ascii="Times New Roman" w:hAnsi="Times New Roman" w:cs="Times New Roman"/>
          <w:b/>
          <w:sz w:val="28"/>
          <w:szCs w:val="28"/>
        </w:rPr>
        <w:t>город Ефремов</w:t>
      </w:r>
      <w:r w:rsidRPr="00D52E44">
        <w:rPr>
          <w:rFonts w:ascii="Times New Roman" w:hAnsi="Times New Roman" w:cs="Times New Roman"/>
          <w:b/>
          <w:sz w:val="28"/>
          <w:szCs w:val="28"/>
        </w:rPr>
        <w:t xml:space="preserve"> Тульской области</w:t>
      </w:r>
    </w:p>
    <w:tbl>
      <w:tblPr>
        <w:tblW w:w="15460" w:type="dxa"/>
        <w:tblInd w:w="93" w:type="dxa"/>
        <w:tblLook w:val="04A0"/>
      </w:tblPr>
      <w:tblGrid>
        <w:gridCol w:w="15460"/>
      </w:tblGrid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Pr="00D52E44" w:rsidRDefault="00C224B1" w:rsidP="00D52E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5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Муниципальное казенное </w:t>
            </w:r>
            <w:r w:rsidR="00D52E44" w:rsidRPr="00D5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дошкольное </w:t>
            </w:r>
            <w:r w:rsidRPr="00D5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образовательное учреждение «</w:t>
            </w:r>
            <w:r w:rsidR="00D52E44" w:rsidRPr="00D5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Военногородской детский сад общеразвивающего вида</w:t>
            </w:r>
            <w:r w:rsidRPr="00D5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»</w:t>
            </w: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24B1" w:rsidRPr="00D52E44" w:rsidRDefault="00C224B1" w:rsidP="00C224B1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Pr="00D52E44" w:rsidRDefault="00D52E44" w:rsidP="00D52E4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="00FC531C"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="00FC531C"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«Доступность услуг для инвалидов»:</w:t>
            </w: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Pr="00D52E44" w:rsidRDefault="00FC531C" w:rsidP="00B556C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Оборудовать </w:t>
            </w:r>
            <w:r w:rsidR="00B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территорию, прилегающую к организации, и ее помещений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доступности для инвалидов</w:t>
            </w:r>
            <w:r w:rsidR="00B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Pr="00D52E44" w:rsidRDefault="00FC531C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выделенными стоянками для автотранспортных средств инвалидов</w:t>
            </w:r>
            <w:r w:rsidR="00B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Pr="00D52E44" w:rsidRDefault="00FC531C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адаптированными лифтами, поручнями, расширенными дверными проёмами</w:t>
            </w:r>
            <w:r w:rsidR="00B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Pr="00D52E44" w:rsidRDefault="00FC531C" w:rsidP="00B556CC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сменными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креслами-колясками</w:t>
            </w:r>
            <w:r w:rsidR="00B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Pr="00D52E44" w:rsidRDefault="00FC531C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  <w:r w:rsidR="00B556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Default="00CE22E3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обеспечить помощь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инвалидов в помещениях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работниками образовательной организации, прошедшими необходимое обучение (инструктирование)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22E3" w:rsidRPr="00D52E44" w:rsidRDefault="00CE22E3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Pr="00D52E44" w:rsidRDefault="00FC531C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Pr="00D52E44" w:rsidRDefault="00FC531C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  <w:r w:rsidR="0063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Default="00FC531C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</w:t>
            </w:r>
            <w:r w:rsidR="00C013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знаки, иную текстовую и графическую информацию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знаками, выполненными рельефно-точечным шрифтом Брайля</w:t>
            </w:r>
            <w:r w:rsidR="0063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885EC5" w:rsidRPr="00D52E44" w:rsidRDefault="00885EC5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  <w:r w:rsidR="00635724" w:rsidRPr="00C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C531C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531C" w:rsidRDefault="00FC531C" w:rsidP="00C224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E22E3" w:rsidRPr="00D52E44" w:rsidRDefault="00CE22E3" w:rsidP="00C224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85EC5" w:rsidRDefault="00885EC5" w:rsidP="00FC531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Лобановский</w:t>
      </w: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детский сад общеразвивающего вида»</w:t>
      </w:r>
    </w:p>
    <w:tbl>
      <w:tblPr>
        <w:tblW w:w="15460" w:type="dxa"/>
        <w:tblInd w:w="93" w:type="dxa"/>
        <w:tblLook w:val="04A0"/>
      </w:tblPr>
      <w:tblGrid>
        <w:gridCol w:w="15460"/>
      </w:tblGrid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«Доступность услуг для инвалидов»: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территорию, прилегающую к организации, и ее помещений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доступности для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22D11" w:rsidRPr="00D52E44" w:rsidRDefault="00522D11" w:rsidP="00522D1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входные группы пандусами (подъёмными платформами)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выделенными стоянками для автотранспортных средств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адаптированными лифтами, поручнями, расширенными дверными проёмами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сменными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креслами-колясками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Default="00CE22E3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обеспечить помощь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инвалидов в помещениях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работниками образовательной организации, прошедшими необходимое обучение (инструктирование)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22E3" w:rsidRPr="00D52E44" w:rsidRDefault="00CE22E3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  <w:r w:rsidR="0063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знаки, иную текстовую и графическую информацию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знаками, выполненными рельефно-точечным шрифтом Брайля</w:t>
            </w:r>
            <w:r w:rsidR="0063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  <w:r w:rsidR="00635724" w:rsidRPr="00C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22D11" w:rsidRDefault="00522D11" w:rsidP="00C224B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Красинский</w:t>
      </w: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детский сад»</w:t>
      </w:r>
    </w:p>
    <w:tbl>
      <w:tblPr>
        <w:tblW w:w="15460" w:type="dxa"/>
        <w:tblInd w:w="93" w:type="dxa"/>
        <w:tblLook w:val="04A0"/>
      </w:tblPr>
      <w:tblGrid>
        <w:gridCol w:w="15460"/>
      </w:tblGrid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«Доступность услуг для инвалидов»: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территорию, прилегающую к организации, и ее помещений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доступности для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входные группы пандусами (подъёмными платформами)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выделенными стоянками для автотранспортных средств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адаптированными лифтами, поручнями, расширенными дверными проёмами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сменными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креслами-колясками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Default="00CE22E3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обеспечить помощь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инвалидов в помещениях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работниками образовательной организации, прошедшими необходимое обучение (инструктирование)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22E3" w:rsidRPr="00D52E44" w:rsidRDefault="00CE22E3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  <w:r w:rsidR="0063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знаки, иную текстовую и графическую информацию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знаками, выполненными рельефно-точечным шрифтом Брайля</w:t>
            </w:r>
            <w:r w:rsidR="0063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  <w:r w:rsidR="00635724" w:rsidRPr="00C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22D11" w:rsidRDefault="00522D11" w:rsidP="00522D1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22D11" w:rsidRDefault="00522D11" w:rsidP="00522D1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Ясеновской</w:t>
      </w: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детский сад»</w:t>
      </w:r>
    </w:p>
    <w:tbl>
      <w:tblPr>
        <w:tblW w:w="15460" w:type="dxa"/>
        <w:tblInd w:w="93" w:type="dxa"/>
        <w:tblLook w:val="04A0"/>
      </w:tblPr>
      <w:tblGrid>
        <w:gridCol w:w="15769"/>
      </w:tblGrid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«Доступность услуг для инвалидов»: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территорию, прилегающую к организации, и ее помещений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доступности для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выделенными стоянками для автотранспортных средств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адаптированными лифтами, поручнями, расширенными дверными проёмами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сменными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креслами-колясками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22E3" w:rsidRDefault="00CE22E3" w:rsidP="00CE22E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обеспечить помощь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инвалидов в помещениях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работниками образовательной организации, прошедшими</w:t>
            </w:r>
          </w:p>
          <w:p w:rsidR="00CE22E3" w:rsidRDefault="00CE22E3" w:rsidP="00CE22E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необходимое обучение (инструктирование)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  <w:r w:rsidR="0063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знаки, иную текстовую и графическую информацию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знаками, выполненными рельефно-точечным шрифтом Брайля</w:t>
            </w:r>
            <w:r w:rsidR="006357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  <w:r w:rsidR="00635724" w:rsidRPr="00C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2D11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D11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2D11" w:rsidRDefault="00522D11" w:rsidP="00522D1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5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Муниципальное казенное дошкольное образовательное учреждение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Шиловский</w:t>
            </w:r>
            <w:r w:rsidRPr="00D5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детский сад»</w:t>
            </w:r>
          </w:p>
          <w:tbl>
            <w:tblPr>
              <w:tblW w:w="15460" w:type="dxa"/>
              <w:tblInd w:w="93" w:type="dxa"/>
              <w:tblLook w:val="04A0"/>
            </w:tblPr>
            <w:tblGrid>
              <w:gridCol w:w="15460"/>
            </w:tblGrid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Pr="00D52E44" w:rsidRDefault="00522D11" w:rsidP="0063572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</w:t>
                  </w:r>
                  <w:r w:rsidRPr="00D52E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критери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ю</w:t>
                  </w:r>
                  <w:r w:rsidRPr="00D52E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«Доступность услуг для инвалидов»:</w:t>
                  </w: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Оборудовать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территорию, прилегающую к организации, и ее помещений 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учетом доступности для инвалидов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522D11" w:rsidRPr="00D52E44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входные группы пандусами (подъёмными платформами)</w:t>
                  </w: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Pr="00D52E44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выделенными стоянками для автотранспортных средств инвалидов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Pr="00D52E44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адаптированными лифтами, поручнями, расширенными дверными проёмами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Pr="00D52E44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сменными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креслами-колясками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Pr="00D52E44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специально оборудованными санитарно-гигиеническими помещениями в 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Default="00CE22E3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обеспечить помощь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сопровождени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инвалидов в помещениях организаци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работниками образовательной организации, прошедшими необходимое обучение (инструктирование)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CE22E3" w:rsidRPr="00D52E44" w:rsidRDefault="00CE22E3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Pr="00D52E44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Обеспечить в организации условия доступности, позволяющие инвалидам получать услуги наравне с другими, в частности:</w:t>
                  </w: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Pr="00D52E44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дублировать для инвалидов по слуху и зрению звуковую и зрительную информацию</w:t>
                  </w:r>
                  <w:r w:rsidR="006357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дублировать надписи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знаки, иную текстовую и графическую информацию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знаками, выполненными рельефно-точечным шрифтом Брайля</w:t>
                  </w:r>
                  <w:r w:rsidR="006357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:rsidR="00522D11" w:rsidRPr="00D52E44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E22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возможность предоставления инвалидам по слуху (слуху и зрению) услуг сурдопереводчика (тифлосурдопереводчика)</w:t>
                  </w:r>
                  <w:r w:rsidR="00635724" w:rsidRPr="00CE22E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Pr="00D52E44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22D11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22D11" w:rsidRPr="00D52E44" w:rsidRDefault="00522D11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2D11" w:rsidRPr="00D52E44" w:rsidRDefault="00522D11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724" w:rsidRDefault="00635724" w:rsidP="0063572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Шкилевский</w:t>
      </w: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детский сад»</w:t>
      </w:r>
    </w:p>
    <w:tbl>
      <w:tblPr>
        <w:tblW w:w="15460" w:type="dxa"/>
        <w:tblInd w:w="93" w:type="dxa"/>
        <w:tblLook w:val="04A0"/>
      </w:tblPr>
      <w:tblGrid>
        <w:gridCol w:w="15460"/>
      </w:tblGrid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«Доступность услуг для инвалидов»: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территорию, прилегающую к организации, и ее помещений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доступности для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входные группы пандусами (подъёмными платформами)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выделенными стоянками для автотранспортных средств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адаптированными лифтами, поручнями, расширенными дверными проёмами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сменными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креслами-колясками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Default="00CE22E3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беспечить помощь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инвалидов в помещениях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работниками образовательной организации, прошедшими необходимое обучение (инструктирование)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E22E3" w:rsidRPr="00D52E44" w:rsidRDefault="00CE22E3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знаки, иную текстовую и графическую информацию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724" w:rsidRDefault="00635724" w:rsidP="0063572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Первомайский</w:t>
      </w: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детский сад»</w:t>
      </w:r>
    </w:p>
    <w:tbl>
      <w:tblPr>
        <w:tblW w:w="15460" w:type="dxa"/>
        <w:tblInd w:w="93" w:type="dxa"/>
        <w:tblLook w:val="04A0"/>
      </w:tblPr>
      <w:tblGrid>
        <w:gridCol w:w="15460"/>
      </w:tblGrid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«Доступность услуг для инвалидов»: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территорию, прилегающую к организации, и ее помещений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доступности для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входные группы пандусами (подъёмными платформами)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выделенными стоянками для автотранспортных средств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адаптированными лифтами, поручнями, расширенными дверными проёмами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сменными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креслами-колясками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Default="0055404D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беспечить помощь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инвалидов в помещениях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работниками образовательной организации, прошедшими необходимое обучение (инструктирование)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404D" w:rsidRPr="00D52E44" w:rsidRDefault="0055404D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знаки, иную текстовую и графическую информацию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724" w:rsidRDefault="00635724" w:rsidP="00FC531C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5724" w:rsidRDefault="00635724" w:rsidP="0063572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Ступинский</w:t>
      </w: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детский сад»</w:t>
      </w:r>
    </w:p>
    <w:tbl>
      <w:tblPr>
        <w:tblW w:w="15460" w:type="dxa"/>
        <w:tblInd w:w="93" w:type="dxa"/>
        <w:tblLook w:val="04A0"/>
      </w:tblPr>
      <w:tblGrid>
        <w:gridCol w:w="15769"/>
      </w:tblGrid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«Доступность услуг для инвалидов»: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территорию, прилегающую к организации, и ее помещений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доступности для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входные группы пандусами (подъёмными платформами)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выделенными стоянками для автотранспортных средств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адаптированными лифтами, поручнями, расширенными дверными проёмами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сменными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креслами-колясками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4D" w:rsidRDefault="0055404D" w:rsidP="0055404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беспечить помощь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инвалидов в помещениях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работниками образовательной организации, прошедшими необходимое обучение (инструктирование)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знаки, иную текстовую и графическую информацию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35724" w:rsidRDefault="00635724" w:rsidP="0063572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D5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Муниципальное казенное дошкольное образовательное учреждение «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Степнохуторский</w:t>
            </w:r>
            <w:r w:rsidRPr="00D52E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детский сад»</w:t>
            </w:r>
          </w:p>
          <w:tbl>
            <w:tblPr>
              <w:tblW w:w="15460" w:type="dxa"/>
              <w:tblInd w:w="93" w:type="dxa"/>
              <w:tblLook w:val="04A0"/>
            </w:tblPr>
            <w:tblGrid>
              <w:gridCol w:w="15460"/>
            </w:tblGrid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Pr="00D52E44" w:rsidRDefault="00635724" w:rsidP="00635724">
                  <w:pPr>
                    <w:spacing w:after="0" w:line="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</w:t>
                  </w:r>
                  <w:r w:rsidRPr="00D52E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критери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ю</w:t>
                  </w:r>
                  <w:r w:rsidRPr="00D52E4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«Доступность услуг для инвалидов»:</w:t>
                  </w: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Pr="00D52E4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Оборудовать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территорию, прилегающую к организации, и ее помещений 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 учетом доступности для инвалидов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Pr="00D52E4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выделенными стоянками для автотранспортных средств инвалидов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Pr="00D52E4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адаптированными лифтами, поручнями, расширенными дверными проёмами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Pr="00D52E4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сменными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креслами-колясками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Pr="00D52E4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специально оборудованными санитарно-гигиеническими помещениями в организации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Default="0055404D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-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беспечить помощь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в 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сопровождени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инвалидов в помещениях организаци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работниками образовательной организации, прошедшими необходимое обучение (инструктирование)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  <w:p w:rsidR="0055404D" w:rsidRPr="00D52E44" w:rsidRDefault="0055404D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Pr="00D52E4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Обеспечить в организации условия доступности, позволяющие инвалидам получать услуги наравне с другими, в частности:</w:t>
                  </w: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Pr="00D52E4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дублировать для инвалидов по слуху и зрению звуковую и зрительную информацию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дублировать надписи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знаки, иную текстовую и графическую информацию</w:t>
                  </w:r>
                  <w:r w:rsidRPr="00D52E4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знаками, выполненными рельефно-точечным шрифтом Брайля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</w:p>
                <w:p w:rsidR="00635724" w:rsidRPr="00D52E4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404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- возможность предоставления инвалидам по слуху (слуху и зрению) услуг сурдопереводчика (тифлосурдопереводчика).</w:t>
                  </w: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Pr="00D52E4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35724" w:rsidRPr="00D52E44" w:rsidTr="00635724">
              <w:trPr>
                <w:trHeight w:val="300"/>
              </w:trPr>
              <w:tc>
                <w:tcPr>
                  <w:tcW w:w="1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35724" w:rsidRPr="00D52E44" w:rsidRDefault="00635724" w:rsidP="00635724">
                  <w:pPr>
                    <w:spacing w:after="0" w:line="0" w:lineRule="atLeas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5724" w:rsidRDefault="00635724" w:rsidP="0063572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Муниципальное казенное дошкольное образовательное учреждение «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Чернятинский</w:t>
      </w:r>
      <w:r w:rsidRPr="00D52E4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детский сад»</w:t>
      </w:r>
    </w:p>
    <w:tbl>
      <w:tblPr>
        <w:tblW w:w="15460" w:type="dxa"/>
        <w:tblInd w:w="93" w:type="dxa"/>
        <w:tblLook w:val="04A0"/>
      </w:tblPr>
      <w:tblGrid>
        <w:gridCol w:w="15460"/>
      </w:tblGrid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критери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</w:t>
            </w:r>
            <w:r w:rsidRPr="00D52E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«Доступность услуг для инвалидов»: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территорию, прилегающую к организации, и ее помещений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учетом доступности для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входные группы пандусами (подъёмными платформами)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выделенными стоянками для автотранспортных средств инвалидов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адаптированными лифтами, поручнями, расширенными дверными проёмами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сменными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креслами-колясками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635724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35724" w:rsidRPr="00D52E44" w:rsidRDefault="00635724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специально оборудованными санитарно-гигиеническими помещениями в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5404D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4D" w:rsidRDefault="0055404D" w:rsidP="0009181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беспечить помощь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инвалидов в помещениях организаци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работниками образовательной организации, прошедшими необходимое обучение (инструктирование)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5404D" w:rsidRPr="00D52E44" w:rsidRDefault="0055404D" w:rsidP="00091813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04D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4D" w:rsidRPr="00D52E44" w:rsidRDefault="0055404D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5404D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4D" w:rsidRPr="00D52E44" w:rsidRDefault="0055404D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55404D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4D" w:rsidRDefault="0055404D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знаки, иную текстовую и графическую информацию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5404D" w:rsidRPr="00D52E44" w:rsidRDefault="0055404D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</w:tc>
      </w:tr>
      <w:tr w:rsidR="0055404D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4D" w:rsidRPr="00D52E44" w:rsidRDefault="0055404D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404D" w:rsidRPr="00D52E44" w:rsidTr="00635724">
        <w:trPr>
          <w:trHeight w:val="300"/>
        </w:trPr>
        <w:tc>
          <w:tcPr>
            <w:tcW w:w="1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5404D" w:rsidRPr="00D52E44" w:rsidRDefault="0055404D" w:rsidP="0063572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589F" w:rsidRDefault="0014589F" w:rsidP="0014589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89F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казенное учреждение дополнительного образования «Дворец детского (юношеского) творчества»</w:t>
      </w:r>
    </w:p>
    <w:p w:rsidR="0014589F" w:rsidRDefault="0014589F" w:rsidP="0014589F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D52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критери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ю</w:t>
      </w:r>
      <w:r w:rsidRPr="00D52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«Доступность услуг для инвалидов»:</w:t>
      </w:r>
    </w:p>
    <w:p w:rsidR="00F241CE" w:rsidRDefault="00F241CE" w:rsidP="00F241CE">
      <w:pPr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52E44">
        <w:rPr>
          <w:rFonts w:ascii="Times New Roman" w:hAnsi="Times New Roman" w:cs="Times New Roman"/>
          <w:color w:val="000000"/>
          <w:sz w:val="24"/>
          <w:szCs w:val="24"/>
        </w:rPr>
        <w:t xml:space="preserve">Оборудовать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территорию, прилегающую к организации, и ее помещений </w:t>
      </w:r>
      <w:r w:rsidRPr="00D52E44">
        <w:rPr>
          <w:rFonts w:ascii="Times New Roman" w:hAnsi="Times New Roman" w:cs="Times New Roman"/>
          <w:color w:val="000000"/>
          <w:sz w:val="24"/>
          <w:szCs w:val="24"/>
        </w:rPr>
        <w:t xml:space="preserve"> с учетом доступности для инвалидов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241CE" w:rsidRPr="0014589F" w:rsidRDefault="00F241CE" w:rsidP="00F241C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E4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сменными</w:t>
      </w:r>
      <w:r w:rsidRPr="00D52E44">
        <w:rPr>
          <w:rFonts w:ascii="Times New Roman" w:hAnsi="Times New Roman" w:cs="Times New Roman"/>
          <w:color w:val="000000"/>
          <w:sz w:val="24"/>
          <w:szCs w:val="24"/>
        </w:rPr>
        <w:t xml:space="preserve"> креслами-колясками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Ind w:w="93" w:type="dxa"/>
        <w:tblLook w:val="04A0"/>
      </w:tblPr>
      <w:tblGrid>
        <w:gridCol w:w="14693"/>
      </w:tblGrid>
      <w:tr w:rsidR="0014589F" w:rsidRPr="00D52E44" w:rsidTr="00F713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9F" w:rsidRPr="00D52E44" w:rsidRDefault="0014589F" w:rsidP="00F7707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14589F" w:rsidRPr="00D52E44" w:rsidTr="00F713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9F" w:rsidRPr="00D52E44" w:rsidRDefault="0014589F" w:rsidP="00F7707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для инвалидов по слуху и зрению звуковую и зрительную информацию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14589F" w:rsidRPr="00D52E44" w:rsidTr="00F713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9F" w:rsidRDefault="0014589F" w:rsidP="00F7707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дублировать надписи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знаки, иную текстовую и графическую информацию</w:t>
            </w:r>
            <w:r w:rsidRPr="00D52E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знаками, выполненными рельефно-точечным шрифтом Брайля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4589F" w:rsidRDefault="0014589F" w:rsidP="00F7707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0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:rsidR="00BB62FF" w:rsidRPr="00D52E44" w:rsidRDefault="00BB62FF" w:rsidP="000C5EF5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9F" w:rsidRPr="00D52E44" w:rsidTr="00F713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Муниципальное бюджетное учреждение дополнительного образования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«Детско-юношеская спортивная школа №6</w:t>
            </w:r>
            <w:r w:rsidRPr="00F713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критерию «Открытость и доступность информации об организации образования»: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13FE" w:rsidRPr="00F713FE" w:rsidRDefault="00F713FE" w:rsidP="00F713F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42"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Привести в соответствие информацию о деятельности организации, размещенную на общедоступных информационных ресурсах, перечню информации и требованиям к ней, установленными нормативными правовыми актами:</w:t>
            </w:r>
          </w:p>
          <w:p w:rsidR="00F713FE" w:rsidRPr="00F713FE" w:rsidRDefault="00F713FE" w:rsidP="00F713F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42"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Разместить на сайте учреждения информацию о количестве свободных мест для учащихся, финансируемых за счет бюджетных ассигнований бюджетов субъектов РФ, а также оплачиваемых в соответствии с контрактами за счет средств физических лиц и (или) юридических лиц.</w:t>
            </w:r>
          </w:p>
          <w:p w:rsidR="00F713FE" w:rsidRPr="00F713FE" w:rsidRDefault="00F713FE" w:rsidP="00F713FE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42" w:firstLine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Своевременно актуализировать и дополнять электронные сервисы организации.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404D" w:rsidRPr="00F713FE" w:rsidRDefault="0055404D" w:rsidP="00554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критерию «Комфортности условий предоставления услуг»:</w:t>
            </w:r>
          </w:p>
          <w:p w:rsidR="0055404D" w:rsidRPr="00F713FE" w:rsidRDefault="0055404D" w:rsidP="00554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5404D" w:rsidRDefault="0055404D" w:rsidP="005540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Предусмотреть</w:t>
            </w:r>
            <w:r w:rsidRPr="00F71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71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улучшение материально-технической базы с целью повышения комфортности условий предоставления услуг (приобретение дополнительных фенов).</w:t>
            </w:r>
          </w:p>
          <w:p w:rsidR="0055404D" w:rsidRPr="00F713FE" w:rsidRDefault="0055404D" w:rsidP="0055404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критерию «Доступность услуг для инвалидов»: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Обеспечить в организации условия доступности, позволяющие инвалидам получать услуги наравне с другими, в частности: дублировать для инвалидов по слуху и зрению звуковую и зрительную информацию.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Муниципальное казенное учреждение дополнительного образования 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«Детско-юношеская спортивная школа №1 «Меч»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</w:rPr>
              <w:t>по критерию «Комфортность условий предоставления услуг»: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1. Закупка офисной мебели; инвентаря и шкафчиков для переодевания обучающихся.</w:t>
            </w: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2. Ремонт фасада здания лыжной базы.</w:t>
            </w:r>
            <w:bookmarkStart w:id="0" w:name="_GoBack"/>
            <w:bookmarkEnd w:id="0"/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</w:rPr>
              <w:t>по критерию «Доступность услуг для инвалидов»: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Оборудовать территорию, прилегающую к организации, и ее помещений  с учетом доступности для инвалидов:</w:t>
            </w: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адаптированными  поручнями, расширенными дверными проёмами,</w:t>
            </w: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сменными креслами-колясками,</w:t>
            </w: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специально оборудованными санитарно-гигиеническими помещениями в организации.</w:t>
            </w: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обеспечить помощь в сопровождении инвалидов в помещениях организации работниками образовательной организации, прошедшими необходимое обучение (инструктирование).</w:t>
            </w: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2. 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дублировать для инвалидов по слуху и зрению звуковую и зрительную информацию,</w:t>
            </w: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дублировать надписи, знаки, иную текстовую и графическую информацию знаками, выполненными рельефно-точечным шрифтом Брайля,</w:t>
            </w: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:rsidR="00F713FE" w:rsidRPr="00F713FE" w:rsidRDefault="00F713FE" w:rsidP="00F7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</w:rPr>
              <w:t>по критерию «Доброжелательность оказания услуг»: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13FE" w:rsidRPr="00F713FE" w:rsidRDefault="00F713FE" w:rsidP="00F713FE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с персоналом школы по корректному поведению при оказании услуг </w:t>
            </w:r>
          </w:p>
          <w:p w:rsidR="00F713FE" w:rsidRPr="00F713FE" w:rsidRDefault="00F713FE" w:rsidP="00F713FE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FE" w:rsidRPr="00F713FE" w:rsidRDefault="00F713FE" w:rsidP="00F713FE">
            <w:pPr>
              <w:pStyle w:val="a8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Муниципальное казенное учреждение дополнительного образования 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«Детско-юношеская спортивная школа №3»</w:t>
            </w:r>
            <w:r w:rsidRPr="00F713F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критерию «Открытость и доступность информации об организации образования»: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13FE" w:rsidRPr="00F713FE" w:rsidRDefault="00F713FE" w:rsidP="00F713FE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Привести в соответствие информацию о деятельности организации, размещенную на общедоступных информационных ресурсах, перечню информации и требованиям к ней, установленными нормативными правовыми актами:</w:t>
            </w:r>
          </w:p>
          <w:p w:rsidR="00F713FE" w:rsidRPr="00F713FE" w:rsidRDefault="00F713FE" w:rsidP="00F713FE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Разместить на сайте учреждения информацию о количестве свободных мест для учащихся, финансируемых за счет бюджетных ассигнований бюджетов субъектов РФ, а также оплачиваемых в соответствии с контрактами за счет средств физических лиц и (или) юридических лиц.</w:t>
            </w:r>
          </w:p>
          <w:p w:rsidR="00F713FE" w:rsidRPr="00F713FE" w:rsidRDefault="00F713FE" w:rsidP="00F713FE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Своевременно актуализировать и дополнять электронные сервисы организации.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критерию «Доступность услуг для инвалидов»: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1. Оборудовать территорию, прилегающую к организации, и ее помещений  с учетом доступности для инвалидов: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адаптированными  поручнями, расширенными дверными проёмами,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сменными креслами-колясками,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специально оборудованными санитарно-гигиеническими помещениями в организации.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обеспечить помощь в сопровождении инвалидов в помещениях организации работниками образовательной организации, прошедшими необходимое обучение (инструктирование).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2. 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дублировать для инвалидов по слуху и зрению звуковую и зрительную информацию,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дублировать надписи, знаки, иную текстовую и графическую информацию знаками, выполненными рельефно-точечным шрифтом Брайля,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казенное учреждение дополнительного образования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«Ефремовская детская художественная школа»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критерию «Доступность услуг для инвалидов»: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1. Оборудовать территорию, прилегающую к организации, и ее помещений  с учетом доступности для инвалидов: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адаптированными  поручнями, расширенными дверными проёмами,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сменными креслами-колясками,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специально оборудованными санитарно-гигиеническими помещениями в организации.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обеспечить помощь в сопровождении инвалидов в помещениях организации работниками образовательной организации, прошедшими необходимое обучение (инструктирование).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2. 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дублировать для инвалидов по слуху и зрению звуковую и зрительную информацию,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дублировать надписи, знаки, иную текстовую и графическую информацию знаками, выполненными рельефно-точечным шрифтом Брайля,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:rsidR="00F713FE" w:rsidRPr="00F713FE" w:rsidRDefault="00F713FE" w:rsidP="00F713FE">
            <w:pPr>
              <w:ind w:firstLine="709"/>
              <w:rPr>
                <w:sz w:val="24"/>
                <w:szCs w:val="24"/>
              </w:rPr>
            </w:pPr>
          </w:p>
          <w:p w:rsidR="00F713FE" w:rsidRPr="00F713FE" w:rsidRDefault="00F713FE" w:rsidP="00F713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3FE">
              <w:rPr>
                <w:sz w:val="24"/>
                <w:szCs w:val="24"/>
              </w:rPr>
              <w:tab/>
            </w:r>
            <w:r w:rsidRPr="00F71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Муниципальное казенное учреждение дополнительного образования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713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«Детская музыкальная школа им. К.К. Иванова»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критерию «Доступность услуг для инвалидов»:</w:t>
            </w:r>
          </w:p>
          <w:p w:rsidR="00F713FE" w:rsidRPr="00F713FE" w:rsidRDefault="00F713FE" w:rsidP="00F713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1. Оборудовать территорию, прилегающую к организации, и ее помещений  с учетом доступности для инвалидов: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адаптированными  поручнями, расширенными дверными проёмами,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сменными креслами-колясками,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специально оборудованными санитарно-гигиеническими помещениями в организации.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обеспечить помощь в сопровождении инвалидов в помещениях организации работниками образовательной организации, прошедшими необходимое обучение (инструктирование).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2. 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дублировать для инвалидов по слуху и зрению звуковую и зрительную информацию,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дублировать надписи, знаки, иную текстовую и графическую информацию знаками, выполненными рельефно-точечным шрифтом Брайля,</w:t>
            </w:r>
          </w:p>
          <w:p w:rsidR="00F713FE" w:rsidRPr="00F713FE" w:rsidRDefault="00F713FE" w:rsidP="00F713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3FE">
              <w:rPr>
                <w:rFonts w:ascii="Times New Roman" w:hAnsi="Times New Roman" w:cs="Times New Roman"/>
                <w:sz w:val="24"/>
                <w:szCs w:val="24"/>
              </w:rPr>
              <w:t>- возможность предоставления инвалидам по слуху (слуху и зрению) услуг сурдопереводчика (тифлосурдопереводчика).</w:t>
            </w:r>
          </w:p>
          <w:p w:rsidR="00F713FE" w:rsidRPr="00F713FE" w:rsidRDefault="00F713FE" w:rsidP="00F713FE">
            <w:pPr>
              <w:tabs>
                <w:tab w:val="left" w:pos="3890"/>
              </w:tabs>
              <w:ind w:firstLine="709"/>
              <w:rPr>
                <w:sz w:val="24"/>
                <w:szCs w:val="24"/>
              </w:rPr>
            </w:pPr>
          </w:p>
          <w:p w:rsidR="00F713FE" w:rsidRPr="00F713FE" w:rsidRDefault="00F713FE" w:rsidP="008A67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BB62FF" w:rsidRPr="00F713FE" w:rsidRDefault="00BB62FF" w:rsidP="00BB62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14589F" w:rsidRPr="00F713FE" w:rsidRDefault="0014589F" w:rsidP="00BB62FF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589F" w:rsidRPr="00D52E44" w:rsidTr="00F713FE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89F" w:rsidRPr="00F713FE" w:rsidRDefault="0014589F" w:rsidP="00F77076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436CA" w:rsidRPr="00121C03" w:rsidRDefault="00F436CA" w:rsidP="00FC531C">
      <w:pPr>
        <w:jc w:val="center"/>
        <w:rPr>
          <w:rFonts w:ascii="PT Astra Serif" w:hAnsi="PT Astra Serif"/>
          <w:b/>
          <w:sz w:val="24"/>
          <w:szCs w:val="24"/>
        </w:rPr>
      </w:pPr>
    </w:p>
    <w:sectPr w:rsidR="00F436CA" w:rsidRPr="00121C03" w:rsidSect="00FC531C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FC1" w:rsidRDefault="00746FC1" w:rsidP="00FC531C">
      <w:pPr>
        <w:spacing w:after="0" w:line="240" w:lineRule="auto"/>
      </w:pPr>
      <w:r>
        <w:separator/>
      </w:r>
    </w:p>
  </w:endnote>
  <w:endnote w:type="continuationSeparator" w:id="1">
    <w:p w:rsidR="00746FC1" w:rsidRDefault="00746FC1" w:rsidP="00FC5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FC1" w:rsidRDefault="00746FC1" w:rsidP="00FC531C">
      <w:pPr>
        <w:spacing w:after="0" w:line="240" w:lineRule="auto"/>
      </w:pPr>
      <w:r>
        <w:separator/>
      </w:r>
    </w:p>
  </w:footnote>
  <w:footnote w:type="continuationSeparator" w:id="1">
    <w:p w:rsidR="00746FC1" w:rsidRDefault="00746FC1" w:rsidP="00FC5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39D" w:rsidRDefault="00635724" w:rsidP="00FC531C">
    <w:pPr>
      <w:pStyle w:val="a3"/>
      <w:jc w:val="right"/>
      <w:rPr>
        <w:rFonts w:ascii="Times New Roman" w:hAnsi="Times New Roman" w:cs="Times New Roman"/>
      </w:rPr>
    </w:pPr>
    <w:r w:rsidRPr="00885EC5">
      <w:rPr>
        <w:rFonts w:ascii="Times New Roman" w:hAnsi="Times New Roman" w:cs="Times New Roman"/>
      </w:rPr>
      <w:t xml:space="preserve">Приложение </w:t>
    </w:r>
    <w:r w:rsidR="000E539D">
      <w:rPr>
        <w:rFonts w:ascii="Times New Roman" w:hAnsi="Times New Roman" w:cs="Times New Roman"/>
      </w:rPr>
      <w:t>3</w:t>
    </w:r>
  </w:p>
  <w:p w:rsidR="00635724" w:rsidRPr="00885EC5" w:rsidRDefault="00635724" w:rsidP="00FC531C">
    <w:pPr>
      <w:pStyle w:val="a3"/>
      <w:jc w:val="right"/>
      <w:rPr>
        <w:rFonts w:ascii="Times New Roman" w:hAnsi="Times New Roman" w:cs="Times New Roman"/>
      </w:rPr>
    </w:pPr>
    <w:r w:rsidRPr="00885EC5">
      <w:rPr>
        <w:rFonts w:ascii="Times New Roman" w:hAnsi="Times New Roman" w:cs="Times New Roman"/>
      </w:rPr>
      <w:t xml:space="preserve"> к протоколу №4 </w:t>
    </w:r>
    <w:r w:rsidR="000C5EF5">
      <w:rPr>
        <w:rFonts w:ascii="Times New Roman" w:hAnsi="Times New Roman" w:cs="Times New Roman"/>
      </w:rPr>
      <w:t xml:space="preserve">заседания Общественного совета по НОК </w:t>
    </w:r>
    <w:r w:rsidRPr="00885EC5">
      <w:rPr>
        <w:rFonts w:ascii="Times New Roman" w:hAnsi="Times New Roman" w:cs="Times New Roman"/>
      </w:rPr>
      <w:t>от 28.09.2020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C96"/>
    <w:multiLevelType w:val="hybridMultilevel"/>
    <w:tmpl w:val="0C88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34588"/>
    <w:multiLevelType w:val="hybridMultilevel"/>
    <w:tmpl w:val="0C882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82FA6"/>
    <w:multiLevelType w:val="hybridMultilevel"/>
    <w:tmpl w:val="51246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531C"/>
    <w:rsid w:val="00073D6B"/>
    <w:rsid w:val="000C5EF5"/>
    <w:rsid w:val="000E539D"/>
    <w:rsid w:val="00121C03"/>
    <w:rsid w:val="0014589F"/>
    <w:rsid w:val="002226CB"/>
    <w:rsid w:val="003743B5"/>
    <w:rsid w:val="003C6853"/>
    <w:rsid w:val="00436A45"/>
    <w:rsid w:val="00457249"/>
    <w:rsid w:val="004A58F2"/>
    <w:rsid w:val="00522D11"/>
    <w:rsid w:val="0055404D"/>
    <w:rsid w:val="0057470C"/>
    <w:rsid w:val="00635724"/>
    <w:rsid w:val="006D3C35"/>
    <w:rsid w:val="00714949"/>
    <w:rsid w:val="00746FC1"/>
    <w:rsid w:val="007A79E1"/>
    <w:rsid w:val="00885EC5"/>
    <w:rsid w:val="008A6758"/>
    <w:rsid w:val="008B1BD4"/>
    <w:rsid w:val="008C2714"/>
    <w:rsid w:val="00941386"/>
    <w:rsid w:val="009456A4"/>
    <w:rsid w:val="00956757"/>
    <w:rsid w:val="009B1ADA"/>
    <w:rsid w:val="009C15CB"/>
    <w:rsid w:val="00A005C9"/>
    <w:rsid w:val="00A26166"/>
    <w:rsid w:val="00AF5A54"/>
    <w:rsid w:val="00B2740A"/>
    <w:rsid w:val="00B556CC"/>
    <w:rsid w:val="00BA79D3"/>
    <w:rsid w:val="00BB62FF"/>
    <w:rsid w:val="00BF110E"/>
    <w:rsid w:val="00C01374"/>
    <w:rsid w:val="00C224B1"/>
    <w:rsid w:val="00CD25E8"/>
    <w:rsid w:val="00CE22E3"/>
    <w:rsid w:val="00D301FE"/>
    <w:rsid w:val="00D52E44"/>
    <w:rsid w:val="00F241CE"/>
    <w:rsid w:val="00F436CA"/>
    <w:rsid w:val="00F713FE"/>
    <w:rsid w:val="00FC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531C"/>
  </w:style>
  <w:style w:type="paragraph" w:styleId="a5">
    <w:name w:val="footer"/>
    <w:basedOn w:val="a"/>
    <w:link w:val="a6"/>
    <w:uiPriority w:val="99"/>
    <w:semiHidden/>
    <w:unhideWhenUsed/>
    <w:rsid w:val="00FC53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C531C"/>
  </w:style>
  <w:style w:type="table" w:styleId="a7">
    <w:name w:val="Table Grid"/>
    <w:basedOn w:val="a1"/>
    <w:uiPriority w:val="59"/>
    <w:rsid w:val="001458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1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E7A5C-20A9-4FFC-A29E-4072B9CB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2760</Words>
  <Characters>15733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adm7</dc:creator>
  <cp:lastModifiedBy>Олеся</cp:lastModifiedBy>
  <cp:revision>15</cp:revision>
  <dcterms:created xsi:type="dcterms:W3CDTF">2020-07-08T09:00:00Z</dcterms:created>
  <dcterms:modified xsi:type="dcterms:W3CDTF">2020-10-23T07:10:00Z</dcterms:modified>
</cp:coreProperties>
</file>